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翻译和转换 PDF 文档</w:t>
      </w:r>
      <w:br/>
      <w:hyperlink r:id="rId7" w:history="1">
        <w:r>
          <w:rPr>
            <w:color w:val="2980b9"/>
            <w:u w:val="single"/>
          </w:rPr>
          <w:t xml:space="preserve">https://products.groupdocs.app/translation/zh/pdf/</w:t>
        </w:r>
      </w:hyperlink>
    </w:p>
    <w:p>
      <w:pPr>
        <w:pStyle w:val="Heading1"/>
      </w:pPr>
      <w:bookmarkStart w:id="2" w:name="_Toc2"/>
      <w:r>
        <w:t>Article summary:</w:t>
      </w:r>
      <w:bookmarkEnd w:id="2"/>
    </w:p>
    <w:p>
      <w:pPr>
        <w:jc w:val="both"/>
      </w:pPr>
      <w:r>
        <w:rPr/>
        <w:t xml:space="preserve">1. 提供文件：用户可以通过上传PDF文档或输入其网址的方式进行翻译。</w:t>
      </w:r>
    </w:p>
    <w:p>
      <w:pPr>
        <w:jc w:val="both"/>
      </w:pPr>
      <w:r>
        <w:rPr/>
        <w:t xml:space="preserve">2. 指定语言对：用户可以选择文档语言和目标语言进行翻译。</w:t>
      </w:r>
    </w:p>
    <w:p>
      <w:pPr>
        <w:jc w:val="both"/>
      </w:pPr>
      <w:r>
        <w:rPr/>
        <w:t xml:space="preserve">3. 获取结果：用户等待翻译完成后，可以下载翻译后的文档，并通过电子邮件和网址共享、查看和修复翻译后的内容。</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介绍了如何翻译和转换PDF文档的方法。文章提到了上传PDF文件或输入其网址，选择文档语言和目标语言，然后点击翻译按钮进行翻译。待翻译完成后，可以下载翻译后的文档，并通过电子邮件和网址共享。</w:t>
      </w:r>
    </w:p>
    <w:p>
      <w:pPr>
        <w:jc w:val="both"/>
      </w:pPr>
      <w:r>
        <w:rPr/>
        <w:t xml:space="preserve"/>
      </w:r>
    </w:p>
    <w:p>
      <w:pPr>
        <w:jc w:val="both"/>
      </w:pPr>
      <w:r>
        <w:rPr/>
        <w:t xml:space="preserve">然而，这篇文章存在一些潜在的偏见和片面报道。首先，在提到可以处理来自互联网的PDF文档时，并没有提及可能存在的安全风险或隐私问题。对于用户来说，将敏感信息上传到在线平台可能会带来一定的风险，但文章并未提及这一点。</w:t>
      </w:r>
    </w:p>
    <w:p>
      <w:pPr>
        <w:jc w:val="both"/>
      </w:pPr>
      <w:r>
        <w:rPr/>
        <w:t xml:space="preserve"/>
      </w:r>
    </w:p>
    <w:p>
      <w:pPr>
        <w:jc w:val="both"/>
      </w:pPr>
      <w:r>
        <w:rPr/>
        <w:t xml:space="preserve">此外，文章声称无需其他软件即可翻译和转换PDF，但并未提供任何证据或例子来支持这个主张。读者可能会质疑是否真的能够在不使用专业编辑工具和设计包的情况下创建已翻译的PDF，并将其转换为各种格式。</w:t>
      </w:r>
    </w:p>
    <w:p>
      <w:pPr>
        <w:jc w:val="both"/>
      </w:pPr>
      <w:r>
        <w:rPr/>
        <w:t xml:space="preserve"/>
      </w:r>
    </w:p>
    <w:p>
      <w:pPr>
        <w:jc w:val="both"/>
      </w:pPr>
      <w:r>
        <w:rPr/>
        <w:t xml:space="preserve">另外，文章没有探索反驳观点或考虑到其他可能性。例如，在介绍如何处理互联网上的PDF文件时，作者没有讨论到可能存在的版权问题或法律限制。</w:t>
      </w:r>
    </w:p>
    <w:p>
      <w:pPr>
        <w:jc w:val="both"/>
      </w:pPr>
      <w:r>
        <w:rPr/>
        <w:t xml:space="preserve"/>
      </w:r>
    </w:p>
    <w:p>
      <w:pPr>
        <w:jc w:val="both"/>
      </w:pPr>
      <w:r>
        <w:rPr/>
        <w:t xml:space="preserve">总体而言，这篇文章更像是宣传内容而非客观报道。它强调了该服务的优点，但没有提供足够的证据或平衡的观点来支持这些主张。读者需要对文章中提到的内容保持警惕，并自行评估其可靠性和风险。</w:t>
      </w:r>
    </w:p>
    <w:p>
      <w:pPr>
        <w:pStyle w:val="Heading1"/>
      </w:pPr>
      <w:bookmarkStart w:id="5" w:name="_Toc5"/>
      <w:r>
        <w:t>Topics for further research:</w:t>
      </w:r>
      <w:bookmarkEnd w:id="5"/>
    </w:p>
    <w:p>
      <w:pPr>
        <w:spacing w:after="0"/>
        <w:numPr>
          <w:ilvl w:val="0"/>
          <w:numId w:val="2"/>
        </w:numPr>
      </w:pPr>
      <w:r>
        <w:rPr/>
        <w:t xml:space="preserve">PDF translation and conversion methods
</w:t>
      </w:r>
    </w:p>
    <w:p>
      <w:pPr>
        <w:spacing w:after="0"/>
        <w:numPr>
          <w:ilvl w:val="0"/>
          <w:numId w:val="2"/>
        </w:numPr>
      </w:pPr>
      <w:r>
        <w:rPr/>
        <w:t xml:space="preserve">Potential security risks and privacy concerns when uploading PDF files online
</w:t>
      </w:r>
    </w:p>
    <w:p>
      <w:pPr>
        <w:spacing w:after="0"/>
        <w:numPr>
          <w:ilvl w:val="0"/>
          <w:numId w:val="2"/>
        </w:numPr>
      </w:pPr>
      <w:r>
        <w:rPr/>
        <w:t xml:space="preserve">Lack of evidence or examples to support the claim of translating and converting PDFs without additional software
</w:t>
      </w:r>
    </w:p>
    <w:p>
      <w:pPr>
        <w:spacing w:after="0"/>
        <w:numPr>
          <w:ilvl w:val="0"/>
          <w:numId w:val="2"/>
        </w:numPr>
      </w:pPr>
      <w:r>
        <w:rPr/>
        <w:t xml:space="preserve">Failure to explore counterarguments or consider other possibilities</w:t>
      </w:r>
    </w:p>
    <w:p>
      <w:pPr>
        <w:spacing w:after="0"/>
        <w:numPr>
          <w:ilvl w:val="0"/>
          <w:numId w:val="2"/>
        </w:numPr>
      </w:pPr>
      <w:r>
        <w:rPr/>
        <w:t xml:space="preserve">such as copyright issues or legal restrictions
</w:t>
      </w:r>
    </w:p>
    <w:p>
      <w:pPr>
        <w:spacing w:after="0"/>
        <w:numPr>
          <w:ilvl w:val="0"/>
          <w:numId w:val="2"/>
        </w:numPr>
      </w:pPr>
      <w:r>
        <w:rPr/>
        <w:t xml:space="preserve">The article's promotional tone and lack of balanced viewpoints
</w:t>
      </w:r>
    </w:p>
    <w:p>
      <w:pPr>
        <w:numPr>
          <w:ilvl w:val="0"/>
          <w:numId w:val="2"/>
        </w:numPr>
      </w:pPr>
      <w:r>
        <w:rPr/>
        <w:t xml:space="preserve">The need for readers to exercise caution and evaluate the reliability and risks of the mentioned service.</w:t>
      </w:r>
    </w:p>
    <w:p>
      <w:pPr>
        <w:pStyle w:val="Heading1"/>
      </w:pPr>
      <w:bookmarkStart w:id="6" w:name="_Toc6"/>
      <w:r>
        <w:t>Report location:</w:t>
      </w:r>
      <w:bookmarkEnd w:id="6"/>
    </w:p>
    <w:p>
      <w:hyperlink r:id="rId8" w:history="1">
        <w:r>
          <w:rPr>
            <w:color w:val="2980b9"/>
            <w:u w:val="single"/>
          </w:rPr>
          <w:t xml:space="preserve">https://www.fullpicture.app/item/4f39d63cd659f756023769f69e412b81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9A82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oducts.groupdocs.app/translation/zh/pdf/" TargetMode="External"/><Relationship Id="rId8" Type="http://schemas.openxmlformats.org/officeDocument/2006/relationships/hyperlink" Target="https://www.fullpicture.app/item/4f39d63cd659f756023769f69e412b8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2023-12-05T09:21:03+01:00</dcterms:created>
  <dcterms:modified xsi:type="dcterms:W3CDTF">2023-12-05T09:21:03+01:00</dcterms:modified>
</cp:coreProperties>
</file>

<file path=docProps/custom.xml><?xml version="1.0" encoding="utf-8"?>
<Properties xmlns="http://schemas.openxmlformats.org/officeDocument/2006/custom-properties" xmlns:vt="http://schemas.openxmlformats.org/officeDocument/2006/docPropsVTypes"/>
</file>