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Immunotherapeutic HCW9218 augments anti-tumor activity of chemotherapy via NK cell-mediated reduction of therapy-induced senescent cells - ScienceDirect</w:t>
      </w:r>
      <w:br/>
      <w:hyperlink r:id="rId7" w:history="1">
        <w:r>
          <w:rPr>
            <w:color w:val="2980b9"/>
            <w:u w:val="single"/>
          </w:rPr>
          <w:t xml:space="preserve">https://www.sciencedirect.com/science/article/abs/pii/S1525001622000259?via%3Dihub</w:t>
        </w:r>
      </w:hyperlink>
    </w:p>
    <w:p>
      <w:pPr>
        <w:pStyle w:val="Heading1"/>
      </w:pPr>
      <w:bookmarkStart w:id="2" w:name="_Toc2"/>
      <w:r>
        <w:t>Article summary:</w:t>
      </w:r>
      <w:bookmarkEnd w:id="2"/>
    </w:p>
    <w:p>
      <w:pPr>
        <w:jc w:val="both"/>
      </w:pPr>
      <w:r>
        <w:rPr/>
        <w:t xml:space="preserve">1. Immunotherapeutic HCW9218 has been found to augment the anti-tumor activity of chemotherapy.</w:t>
      </w:r>
    </w:p>
    <w:p>
      <w:pPr>
        <w:jc w:val="both"/>
      </w:pPr>
      <w:r>
        <w:rPr/>
        <w:t xml:space="preserve">2. This is achieved through NK cell-mediated reduction of therapy-induced senescent cells.</w:t>
      </w:r>
    </w:p>
    <w:p>
      <w:pPr>
        <w:jc w:val="both"/>
      </w:pPr>
      <w:r>
        <w:rPr/>
        <w:t xml:space="preserve">3. The study suggests that HCW9218 could be a promising immunotherapeutic agent for cancer treatment.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from a study conducted by researchers at the University of California, San Diego School of Medicine and published in the journal ScienceDirect. The authors provide detailed information on their methods and results, which are supported by data from experiments conducted on mice models. Furthermore, the article does not contain any promotional content or partiality towards any particular viewpoint or opinion. </w:t>
      </w:r>
    </w:p>
    <w:p>
      <w:pPr>
        <w:jc w:val="both"/>
      </w:pPr>
      <w:r>
        <w:rPr/>
        <w:t xml:space="preserve">However, there are some points of consideration that are missing from the article. For example, while the authors discuss potential benefits of using HCW9218 as an immunotherapeutic agent for cancer treatment, they do not explore any possible risks associated with its use or other counterarguments that could be made against it. Additionally, while the authors present evidence for their claims, they do not provide any further evidence to support them beyond what was presented in their study. Finally, while the article presents one side of the argument in favor of using HCW9218 as an immunotherapeutic agent for cancer treatment, it does not present both sides equally or explore any opposing viewpoints on this matter.</w:t>
      </w:r>
    </w:p>
    <w:p>
      <w:pPr>
        <w:pStyle w:val="Heading1"/>
      </w:pPr>
      <w:bookmarkStart w:id="5" w:name="_Toc5"/>
      <w:r>
        <w:t>Topics for further research:</w:t>
      </w:r>
      <w:bookmarkEnd w:id="5"/>
    </w:p>
    <w:p>
      <w:pPr>
        <w:spacing w:after="0"/>
        <w:numPr>
          <w:ilvl w:val="0"/>
          <w:numId w:val="2"/>
        </w:numPr>
      </w:pPr>
      <w:r>
        <w:rPr/>
        <w:t xml:space="preserve">Potential risks of HCW9218 immunotherapy</w:t>
      </w:r>
    </w:p>
    <w:p>
      <w:pPr>
        <w:spacing w:after="0"/>
        <w:numPr>
          <w:ilvl w:val="0"/>
          <w:numId w:val="2"/>
        </w:numPr>
      </w:pPr>
      <w:r>
        <w:rPr/>
        <w:t xml:space="preserve">Counterarguments against HCW9218 immunotherapy</w:t>
      </w:r>
    </w:p>
    <w:p>
      <w:pPr>
        <w:spacing w:after="0"/>
        <w:numPr>
          <w:ilvl w:val="0"/>
          <w:numId w:val="2"/>
        </w:numPr>
      </w:pPr>
      <w:r>
        <w:rPr/>
        <w:t xml:space="preserve">Evidence for HCW9218 immunotherapy efficacy</w:t>
      </w:r>
    </w:p>
    <w:p>
      <w:pPr>
        <w:spacing w:after="0"/>
        <w:numPr>
          <w:ilvl w:val="0"/>
          <w:numId w:val="2"/>
        </w:numPr>
      </w:pPr>
      <w:r>
        <w:rPr/>
        <w:t xml:space="preserve">Adverse effects of HCW9218 immunotherapy</w:t>
      </w:r>
    </w:p>
    <w:p>
      <w:pPr>
        <w:spacing w:after="0"/>
        <w:numPr>
          <w:ilvl w:val="0"/>
          <w:numId w:val="2"/>
        </w:numPr>
      </w:pPr>
      <w:r>
        <w:rPr/>
        <w:t xml:space="preserve">Pros and cons of HCW9218 immunotherapy</w:t>
      </w:r>
    </w:p>
    <w:p>
      <w:pPr>
        <w:numPr>
          <w:ilvl w:val="0"/>
          <w:numId w:val="2"/>
        </w:numPr>
      </w:pPr>
      <w:r>
        <w:rPr/>
        <w:t xml:space="preserve">Debate on HCW9218 immunotherapy</w:t>
      </w:r>
    </w:p>
    <w:p>
      <w:pPr>
        <w:pStyle w:val="Heading1"/>
      </w:pPr>
      <w:bookmarkStart w:id="6" w:name="_Toc6"/>
      <w:r>
        <w:t>Report location:</w:t>
      </w:r>
      <w:bookmarkEnd w:id="6"/>
    </w:p>
    <w:p>
      <w:hyperlink r:id="rId8" w:history="1">
        <w:r>
          <w:rPr>
            <w:color w:val="2980b9"/>
            <w:u w:val="single"/>
          </w:rPr>
          <w:t xml:space="preserve">https://www.fullpicture.app/item/4f752d33c8ec424d0735d98ba255f977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7ECD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1525001622000259?via%3Dihub" TargetMode="External"/><Relationship Id="rId8" Type="http://schemas.openxmlformats.org/officeDocument/2006/relationships/hyperlink" Target="https://www.fullpicture.app/item/4f752d33c8ec424d0735d98ba255f97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2023-02-23T20:47:28+01:00</dcterms:created>
  <dcterms:modified xsi:type="dcterms:W3CDTF">2023-02-23T20:47:28+01:00</dcterms:modified>
</cp:coreProperties>
</file>

<file path=docProps/custom.xml><?xml version="1.0" encoding="utf-8"?>
<Properties xmlns="http://schemas.openxmlformats.org/officeDocument/2006/custom-properties" xmlns:vt="http://schemas.openxmlformats.org/officeDocument/2006/docPropsVTypes"/>
</file>