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IEC 62382-2012 - 道客巴巴</w:t>
      </w:r>
      <w:br/>
      <w:hyperlink r:id="rId7" w:history="1">
        <w:r>
          <w:rPr>
            <w:color w:val="2980b9"/>
            <w:u w:val="single"/>
          </w:rPr>
          <w:t xml:space="preserve">https://www.doc88.com/p-5807837540662.html</w:t>
        </w:r>
      </w:hyperlink>
    </w:p>
    <w:p>
      <w:pPr>
        <w:pStyle w:val="Heading1"/>
      </w:pPr>
      <w:bookmarkStart w:id="2" w:name="_Toc2"/>
      <w:r>
        <w:t>Article summary:</w:t>
      </w:r>
      <w:bookmarkEnd w:id="2"/>
    </w:p>
    <w:p>
      <w:pPr>
        <w:jc w:val="both"/>
      </w:pPr>
      <w:r>
        <w:rPr/>
        <w:t xml:space="preserve">1. The article promotes the use of the Daokee Reader, a free document reader.</w:t>
      </w:r>
    </w:p>
    <w:p>
      <w:pPr>
        <w:jc w:val="both"/>
      </w:pPr>
      <w:r>
        <w:rPr/>
        <w:t xml:space="preserve">2. It encourages users to download and install the reader in order to access documents from Daokee.</w:t>
      </w:r>
    </w:p>
    <w:p>
      <w:pPr>
        <w:jc w:val="both"/>
      </w:pPr>
      <w:r>
        <w:rPr/>
        <w:t xml:space="preserve">3. The reader offers features such as copying text, organizing notes, online search, printing documents, and more.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promoting the use of the Daokee Reader, a free document reader that allows users to access documents from Daokee. The article does not provide any evidence or research to back up its claims about the reliability and trustworthiness of the reader or its features. Furthermore, there is no mention of potential risks associated with using the reader or any counterarguments that could be made against it. Additionally, there is no indication that both sides of the argument have been presented equally or fairly. As such, it is difficult to assess whether this article can be trusted as an unbiased source of information on this topic.</w:t>
      </w:r>
    </w:p>
    <w:p>
      <w:pPr>
        <w:pStyle w:val="Heading1"/>
      </w:pPr>
      <w:bookmarkStart w:id="5" w:name="_Toc5"/>
      <w:r>
        <w:t>Topics for further research:</w:t>
      </w:r>
      <w:bookmarkEnd w:id="5"/>
    </w:p>
    <w:p>
      <w:pPr>
        <w:spacing w:after="0"/>
        <w:numPr>
          <w:ilvl w:val="0"/>
          <w:numId w:val="2"/>
        </w:numPr>
      </w:pPr>
      <w:r>
        <w:rPr/>
        <w:t xml:space="preserve">Daokee Reader reviews</w:t>
      </w:r>
    </w:p>
    <w:p>
      <w:pPr>
        <w:spacing w:after="0"/>
        <w:numPr>
          <w:ilvl w:val="0"/>
          <w:numId w:val="2"/>
        </w:numPr>
      </w:pPr>
      <w:r>
        <w:rPr/>
        <w:t xml:space="preserve">Daokee Reader security risks</w:t>
      </w:r>
    </w:p>
    <w:p>
      <w:pPr>
        <w:spacing w:after="0"/>
        <w:numPr>
          <w:ilvl w:val="0"/>
          <w:numId w:val="2"/>
        </w:numPr>
      </w:pPr>
      <w:r>
        <w:rPr/>
        <w:t xml:space="preserve">Alternatives to Daokee Reader</w:t>
      </w:r>
    </w:p>
    <w:p>
      <w:pPr>
        <w:spacing w:after="0"/>
        <w:numPr>
          <w:ilvl w:val="0"/>
          <w:numId w:val="2"/>
        </w:numPr>
      </w:pPr>
      <w:r>
        <w:rPr/>
        <w:t xml:space="preserve">Pros and cons of Daokee Reader</w:t>
      </w:r>
    </w:p>
    <w:p>
      <w:pPr>
        <w:spacing w:after="0"/>
        <w:numPr>
          <w:ilvl w:val="0"/>
          <w:numId w:val="2"/>
        </w:numPr>
      </w:pPr>
      <w:r>
        <w:rPr/>
        <w:t xml:space="preserve">Daokee Reader user experience</w:t>
      </w:r>
    </w:p>
    <w:p>
      <w:pPr>
        <w:numPr>
          <w:ilvl w:val="0"/>
          <w:numId w:val="2"/>
        </w:numPr>
      </w:pPr>
      <w:r>
        <w:rPr/>
        <w:t xml:space="preserve">Daokee Reader customer feedback</w:t>
      </w:r>
    </w:p>
    <w:p>
      <w:pPr>
        <w:pStyle w:val="Heading1"/>
      </w:pPr>
      <w:bookmarkStart w:id="6" w:name="_Toc6"/>
      <w:r>
        <w:t>Report location:</w:t>
      </w:r>
      <w:bookmarkEnd w:id="6"/>
    </w:p>
    <w:p>
      <w:hyperlink r:id="rId8" w:history="1">
        <w:r>
          <w:rPr>
            <w:color w:val="2980b9"/>
            <w:u w:val="single"/>
          </w:rPr>
          <w:t xml:space="preserve">https://www.fullpicture.app/item/4fbe8957f2a5e172b81dfc0145c4bdd8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1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5807837540662.html" TargetMode="External"/><Relationship Id="rId8" Type="http://schemas.openxmlformats.org/officeDocument/2006/relationships/hyperlink" Target="https://www.fullpicture.app/item/4fbe8957f2a5e172b81dfc0145c4b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2023-03-01T06:07:10+01:00</dcterms:created>
  <dcterms:modified xsi:type="dcterms:W3CDTF">2023-03-01T06:07:10+01:00</dcterms:modified>
</cp:coreProperties>
</file>

<file path=docProps/custom.xml><?xml version="1.0" encoding="utf-8"?>
<Properties xmlns="http://schemas.openxmlformats.org/officeDocument/2006/custom-properties" xmlns:vt="http://schemas.openxmlformats.org/officeDocument/2006/docPropsVTypes"/>
</file>