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Does Aversion to Price Risk Drive Migration? Evidence from Rural Ethiopia - Lee - 2021 - American Journal of Agricultural Economics - Wiley Online Library</w:t>
      </w:r>
      <w:br/>
      <w:hyperlink r:id="rId7" w:history="1">
        <w:r>
          <w:rPr>
            <w:color w:val="2980b9"/>
            <w:u w:val="single"/>
          </w:rPr>
          <w:t xml:space="preserve">https://onlinelibrary.wiley.com/doi/abs/10.1111/ajae.12199</w:t>
        </w:r>
      </w:hyperlink>
    </w:p>
    <w:p>
      <w:pPr>
        <w:pStyle w:val="Heading1"/>
      </w:pPr>
      <w:bookmarkStart w:id="2" w:name="_Toc2"/>
      <w:r>
        <w:t>Article summary:</w:t>
      </w:r>
      <w:bookmarkEnd w:id="2"/>
    </w:p>
    <w:p>
      <w:pPr>
        <w:jc w:val="both"/>
      </w:pPr>
      <w:r>
        <w:rPr/>
        <w:t xml:space="preserve">1. Yu Na Lee is an assistant professor at the University of Guelph who wrote this article.</w:t>
      </w:r>
    </w:p>
    <w:p>
      <w:pPr>
        <w:jc w:val="both"/>
      </w:pPr>
      <w:r>
        <w:rPr/>
        <w:t xml:space="preserve">2. The article examines the relationship between aversion to price risk and migration in rural Ethiopia.</w:t>
      </w:r>
    </w:p>
    <w:p>
      <w:pPr>
        <w:jc w:val="both"/>
      </w:pPr>
      <w:r>
        <w:rPr/>
        <w:t xml:space="preserve">3. The article has been reviewed by Travis Lybbert and three anonymous reviewers, and has received comments from various seminar participants and conferences.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has been reviewed by Travis Lybbert and three anonymous reviewers, as well as receiving comments from various seminar participants and conferences. Furthermore, the author is an assistant professor at the University of Guelph, which adds credibility to the research presented in the article. However, there are some potential biases that should be noted when considering the trustworthiness of this article. For example, it is possible that the author may have a bias towards their own research or conclusions due to their position at the University of Guelph. Additionally, there may be a lack of consideration for counterarguments or alternative perspectives which could lead to one-sided reporting or unsupported claims in the article. It is also important to consider whether all possible risks associated with migration have been noted in order to ensure that both sides of the argument are presented equally.</w:t>
      </w:r>
    </w:p>
    <w:p>
      <w:pPr>
        <w:pStyle w:val="Heading1"/>
      </w:pPr>
      <w:bookmarkStart w:id="5" w:name="_Toc5"/>
      <w:r>
        <w:t>Topics for further research:</w:t>
      </w:r>
      <w:bookmarkEnd w:id="5"/>
    </w:p>
    <w:p>
      <w:pPr>
        <w:spacing w:after="0"/>
        <w:numPr>
          <w:ilvl w:val="0"/>
          <w:numId w:val="2"/>
        </w:numPr>
      </w:pPr>
      <w:r>
        <w:rPr/>
        <w:t xml:space="preserve">Migration risks</w:t>
      </w:r>
    </w:p>
    <w:p>
      <w:pPr>
        <w:spacing w:after="0"/>
        <w:numPr>
          <w:ilvl w:val="0"/>
          <w:numId w:val="2"/>
        </w:numPr>
      </w:pPr>
      <w:r>
        <w:rPr/>
        <w:t xml:space="preserve">Migration benefits</w:t>
      </w:r>
    </w:p>
    <w:p>
      <w:pPr>
        <w:spacing w:after="0"/>
        <w:numPr>
          <w:ilvl w:val="0"/>
          <w:numId w:val="2"/>
        </w:numPr>
      </w:pPr>
      <w:r>
        <w:rPr/>
        <w:t xml:space="preserve">Migration policy</w:t>
      </w:r>
    </w:p>
    <w:p>
      <w:pPr>
        <w:spacing w:after="0"/>
        <w:numPr>
          <w:ilvl w:val="0"/>
          <w:numId w:val="2"/>
        </w:numPr>
      </w:pPr>
      <w:r>
        <w:rPr/>
        <w:t xml:space="preserve">Migration and economic development</w:t>
      </w:r>
    </w:p>
    <w:p>
      <w:pPr>
        <w:spacing w:after="0"/>
        <w:numPr>
          <w:ilvl w:val="0"/>
          <w:numId w:val="2"/>
        </w:numPr>
      </w:pPr>
      <w:r>
        <w:rPr/>
        <w:t xml:space="preserve">Migration and social change</w:t>
      </w:r>
    </w:p>
    <w:p>
      <w:pPr>
        <w:numPr>
          <w:ilvl w:val="0"/>
          <w:numId w:val="2"/>
        </w:numPr>
      </w:pPr>
      <w:r>
        <w:rPr/>
        <w:t xml:space="preserve">Migration and human rights</w:t>
      </w:r>
    </w:p>
    <w:p>
      <w:pPr>
        <w:pStyle w:val="Heading1"/>
      </w:pPr>
      <w:bookmarkStart w:id="6" w:name="_Toc6"/>
      <w:r>
        <w:t>Report location:</w:t>
      </w:r>
      <w:bookmarkEnd w:id="6"/>
    </w:p>
    <w:p>
      <w:hyperlink r:id="rId8" w:history="1">
        <w:r>
          <w:rPr>
            <w:color w:val="2980b9"/>
            <w:u w:val="single"/>
          </w:rPr>
          <w:t xml:space="preserve">https://www.fullpicture.app/item/50a8c81ebf3a08c841ca6aaf32eb8091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142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111/ajae.12199" TargetMode="External"/><Relationship Id="rId8" Type="http://schemas.openxmlformats.org/officeDocument/2006/relationships/hyperlink" Target="https://www.fullpicture.app/item/50a8c81ebf3a08c841ca6aaf32eb80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2023-03-03T02:45:10+01:00</dcterms:created>
  <dcterms:modified xsi:type="dcterms:W3CDTF">2023-03-03T02:45:10+01:00</dcterms:modified>
</cp:coreProperties>
</file>

<file path=docProps/custom.xml><?xml version="1.0" encoding="utf-8"?>
<Properties xmlns="http://schemas.openxmlformats.org/officeDocument/2006/custom-properties" xmlns:vt="http://schemas.openxmlformats.org/officeDocument/2006/docPropsVTypes"/>
</file>