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Humans Are Officially Greening the Earth. Is That a Good Thing? | The Brink | Boston University</w:t>
      </w:r>
      <w:br/>
      <w:hyperlink r:id="rId7" w:history="1">
        <w:r>
          <w:rPr>
            <w:color w:val="2980b9"/>
            <w:u w:val="single"/>
          </w:rPr>
          <w:t xml:space="preserve">https://www.bu.edu/articles/2019/humans-are-officially-greening-the-earth-is-that-a-good-thing/</w:t>
        </w:r>
      </w:hyperlink>
    </w:p>
    <w:p>
      <w:pPr>
        <w:pStyle w:val="Heading1"/>
      </w:pPr>
      <w:bookmarkStart w:id="2" w:name="_Toc2"/>
      <w:r>
        <w:t>Article summary:</w:t>
      </w:r>
      <w:bookmarkEnd w:id="2"/>
    </w:p>
    <w:p>
      <w:pPr>
        <w:jc w:val="both"/>
      </w:pPr>
      <w:r>
        <w:rPr/>
        <w:t xml:space="preserve">1. Země se za posledních dvacet let zelená o 5 % díky zvýšenému počtu listů, což je ekvivalent velikosti celého deštného pralesa Amazonie.</w:t>
      </w:r>
    </w:p>
    <w:p>
      <w:pPr>
        <w:jc w:val="both"/>
      </w:pPr>
      <w:r>
        <w:rPr/>
        <w:t xml:space="preserve">2. Čína a Indie jsou hlavními zeměmi odpovědnými za globální zelenání díky intenzivnímu zemědělství a programům na výsadbu stromů.</w:t>
      </w:r>
    </w:p>
    <w:p>
      <w:pPr>
        <w:jc w:val="both"/>
      </w:pPr>
      <w:r>
        <w:rPr/>
        <w:t xml:space="preserve">3. Zelenání dosažené intenzivním zemědělstvím nemá stejný účinek na absorpci uhlíku jako výsadba stromů, což ukazuje na potřebu začlenit lidské využívání půdy do modelů Zemského systému pro správné porozumění vlivu na atmosférický uhlík a boj proti změnám klimatu.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"Humans Are Officially Greening the Earth. Is That a Good Thing?" se zaměřuje na vliv lidské činnosti na zelení planety a její dopad na atmosféru a klimatické změny. Autoři článku prezentují výsledky studie, která ukazuje, že zvýšená zelená plocha Země je převážně důsledkem intenzivního zemědělství v Číně a Indii.</w:t>
      </w:r>
    </w:p>
    <w:p>
      <w:pPr>
        <w:jc w:val="both"/>
      </w:pPr>
      <w:r>
        <w:rPr/>
        <w:t xml:space="preserve"/>
      </w:r>
    </w:p>
    <w:p>
      <w:pPr>
        <w:jc w:val="both"/>
      </w:pPr>
      <w:r>
        <w:rPr/>
        <w:t xml:space="preserve">Jedním z hlavních bodů článku je, že i když zvýšení množství rostlinného pokryvu může být vnímáno jako pozitivní pro snižování atmosférického oxidu uhličitého, není každý druh rostliny stejně efektivní v absorpci uhlíku. Autor uvádí, že intenzivní zemědělství v Číně a Indii sice zvyšuje množství rostlinného pokryvu, ale uhlík absorbovaný plodinami je rychle uvolňován zpět do atmosféry.</w:t>
      </w:r>
    </w:p>
    <w:p>
      <w:pPr>
        <w:jc w:val="both"/>
      </w:pPr>
      <w:r>
        <w:rPr/>
        <w:t xml:space="preserve"/>
      </w:r>
    </w:p>
    <w:p>
      <w:pPr>
        <w:jc w:val="both"/>
      </w:pPr>
      <w:r>
        <w:rPr/>
        <w:t xml:space="preserve">Dalším důležitým bodem je potřeba začlenit do modelů Zemského systému data o lidském používání půdy, jako jsou například osevní postupy, zavlažování, hnojení nebo odlesňování. Tato doporučení jsou důležitá pro lepší porozumění vlivu lidských aktivit na životní prostředí.</w:t>
      </w:r>
    </w:p>
    <w:p>
      <w:pPr>
        <w:jc w:val="both"/>
      </w:pPr>
      <w:r>
        <w:rPr/>
        <w:t xml:space="preserve"/>
      </w:r>
    </w:p>
    <w:p>
      <w:pPr>
        <w:jc w:val="both"/>
      </w:pPr>
      <w:r>
        <w:rPr/>
        <w:t xml:space="preserve">Nicméně, článek by mohl být kritizován za několik nedostatků. Prvním je absence diskuse o možných negativních dopadech intenzivního zemědělství na životní prostředí, jako jsou nadměrné používání pesticidů nebo degradace půdy. Dále by bylo vhodné uvést protiargumenty k tvrzením o pozitivním dopadu zelenání planety prostřednictvím intenzivního zemědělství.</w:t>
      </w:r>
    </w:p>
    <w:p>
      <w:pPr>
        <w:jc w:val="both"/>
      </w:pPr>
      <w:r>
        <w:rPr/>
        <w:t xml:space="preserve"/>
      </w:r>
    </w:p>
    <w:p>
      <w:pPr>
        <w:jc w:val="both"/>
      </w:pPr>
      <w:r>
        <w:rPr/>
        <w:t xml:space="preserve">Autor také neposkytuje dostatečné důkazy pro tvrzení o tom, jak rychle se uhlík uvolňuje do atmosféry zejména v souvislosti s plodinami. Chybí také informace o tom, jak tato skutečnost může ovlivnit celkovou bilanci uhlíku v atmosféře.</w:t>
      </w:r>
    </w:p>
    <w:p>
      <w:pPr>
        <w:jc w:val="both"/>
      </w:pPr>
      <w:r>
        <w:rPr/>
        <w:t xml:space="preserve"/>
      </w:r>
    </w:p>
    <w:p>
      <w:pPr>
        <w:jc w:val="both"/>
      </w:pPr>
      <w:r>
        <w:rPr/>
        <w:t xml:space="preserve">Celkový dojem článku je spíše propagandistický a zaměřený na prezentaci pozitivní strany problematiky bez dostatečné analýzy možných negativních aspektů. Je tedy důležité brát tento článek s rezervou a hledat další informace a perspektivy k dané problematice.</w:t>
      </w:r>
    </w:p>
    <w:p>
      <w:pPr>
        <w:pStyle w:val="Heading1"/>
      </w:pPr>
      <w:bookmarkStart w:id="5" w:name="_Toc5"/>
      <w:r>
        <w:t>Topics for further research:</w:t>
      </w:r>
      <w:bookmarkEnd w:id="5"/>
    </w:p>
    <w:p>
      <w:pPr>
        <w:spacing w:after="0"/>
        <w:numPr>
          <w:ilvl w:val="0"/>
          <w:numId w:val="2"/>
        </w:numPr>
      </w:pPr>
      <w:r>
        <w:rPr/>
        <w:t xml:space="preserve">Negativní dopady intenzivního zemědělství na životní prostředí
</w:t>
      </w:r>
    </w:p>
    <w:p>
      <w:pPr>
        <w:spacing w:after="0"/>
        <w:numPr>
          <w:ilvl w:val="0"/>
          <w:numId w:val="2"/>
        </w:numPr>
      </w:pPr>
      <w:r>
        <w:rPr/>
        <w:t xml:space="preserve">Pesticidy a jejich vliv na biodiverzitu a zdraví lidí
</w:t>
      </w:r>
    </w:p>
    <w:p>
      <w:pPr>
        <w:spacing w:after="0"/>
        <w:numPr>
          <w:ilvl w:val="0"/>
          <w:numId w:val="2"/>
        </w:numPr>
      </w:pPr>
      <w:r>
        <w:rPr/>
        <w:t xml:space="preserve">Degradace půdy a možné dlouhodobé důsledky
</w:t>
      </w:r>
    </w:p>
    <w:p>
      <w:pPr>
        <w:spacing w:after="0"/>
        <w:numPr>
          <w:ilvl w:val="0"/>
          <w:numId w:val="2"/>
        </w:numPr>
      </w:pPr>
      <w:r>
        <w:rPr/>
        <w:t xml:space="preserve">Rychlost uvolňování uhlíku z plodin do atmosféry a jeho dopad na klimatické změny
</w:t>
      </w:r>
    </w:p>
    <w:p>
      <w:pPr>
        <w:spacing w:after="0"/>
        <w:numPr>
          <w:ilvl w:val="0"/>
          <w:numId w:val="2"/>
        </w:numPr>
      </w:pPr>
      <w:r>
        <w:rPr/>
        <w:t xml:space="preserve">Alternativní metody zemědělství pro udržitelnější využívání půdy
</w:t>
      </w:r>
    </w:p>
    <w:p>
      <w:pPr>
        <w:numPr>
          <w:ilvl w:val="0"/>
          <w:numId w:val="2"/>
        </w:numPr>
      </w:pPr>
      <w:r>
        <w:rPr/>
        <w:t xml:space="preserve">Komplexní analýza vlivu lidských aktivit na životní prostředí a klima</w:t>
      </w:r>
    </w:p>
    <w:p>
      <w:pPr>
        <w:pStyle w:val="Heading1"/>
      </w:pPr>
      <w:bookmarkStart w:id="6" w:name="_Toc6"/>
      <w:r>
        <w:t>Report location:</w:t>
      </w:r>
      <w:bookmarkEnd w:id="6"/>
    </w:p>
    <w:p>
      <w:hyperlink r:id="rId8" w:history="1">
        <w:r>
          <w:rPr>
            <w:color w:val="2980b9"/>
            <w:u w:val="single"/>
          </w:rPr>
          <w:t xml:space="preserve">https://www.fullpicture.app/item/50b1380d822f356bb1d64ecdc481997b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7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edu/articles/2019/humans-are-officially-greening-the-earth-is-that-a-good-thing/" TargetMode="External"/><Relationship Id="rId8" Type="http://schemas.openxmlformats.org/officeDocument/2006/relationships/hyperlink" Target="https://www.fullpicture.app/item/50b1380d822f356bb1d64ecdc4819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2024-07-15T16:17:26+02:00</dcterms:created>
  <dcterms:modified xsi:type="dcterms:W3CDTF">2024-07-15T16:17:26+02:00</dcterms:modified>
</cp:coreProperties>
</file>

<file path=docProps/custom.xml><?xml version="1.0" encoding="utf-8"?>
<Properties xmlns="http://schemas.openxmlformats.org/officeDocument/2006/custom-properties" xmlns:vt="http://schemas.openxmlformats.org/officeDocument/2006/docPropsVTypes"/>
</file>