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Fall of Rahul Gandhi: Disqualified from Position After Criminal Defamation Conviction - YouTube</w:t>
      </w:r>
      <w:br/>
      <w:hyperlink r:id="rId7" w:history="1">
        <w:r>
          <w:rPr>
            <w:color w:val="2980b9"/>
            <w:u w:val="single"/>
          </w:rPr>
          <w:t xml:space="preserve">https://www.youtube.com/watch?v=H5q00gzbBfg</w:t>
        </w:r>
      </w:hyperlink>
    </w:p>
    <w:p>
      <w:pPr>
        <w:pStyle w:val="Heading1"/>
      </w:pPr>
      <w:bookmarkStart w:id="2" w:name="_Toc2"/>
      <w:r>
        <w:t>Article summary:</w:t>
      </w:r>
      <w:bookmarkEnd w:id="2"/>
    </w:p>
    <w:p>
      <w:pPr>
        <w:jc w:val="both"/>
      </w:pPr>
      <w:r>
        <w:rPr/>
        <w:t xml:space="preserve">1. Rahul Gandhi has been disqualified from his position after being convicted of criminal defamation.</w:t>
      </w:r>
    </w:p>
    <w:p>
      <w:pPr>
        <w:jc w:val="both"/>
      </w:pPr>
      <w:r>
        <w:rPr/>
        <w:t xml:space="preserve">2. The conviction stems from a case in which Gandhi accused members of the ruling BJP party of corruption.</w:t>
      </w:r>
    </w:p>
    <w:p>
      <w:pPr>
        <w:jc w:val="both"/>
      </w:pPr>
      <w:r>
        <w:rPr/>
        <w:t xml:space="preserve">3. This marks a significant blow to Gandhi's political career and could have implications for the future of the Indian National Congress party.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is not available. The text provided only includes the title and some technical information about the video's optimization on YouTube. Please provide the full article for me to analyze.</w:t>
      </w:r>
    </w:p>
    <w:p>
      <w:pPr>
        <w:pStyle w:val="Heading1"/>
      </w:pPr>
      <w:bookmarkStart w:id="5" w:name="_Toc5"/>
      <w:r>
        <w:t>Topics for further research:</w:t>
      </w:r>
      <w:bookmarkEnd w:id="5"/>
    </w:p>
    <w:p>
      <w:pPr>
        <w:spacing w:after="0"/>
        <w:numPr>
          <w:ilvl w:val="0"/>
          <w:numId w:val="2"/>
        </w:numPr>
      </w:pPr>
      <w:r>
        <w:rPr/>
        <w:t xml:space="preserve">Best practices for optimizing videos on YouTube
</w:t>
      </w:r>
    </w:p>
    <w:p>
      <w:pPr>
        <w:spacing w:after="0"/>
        <w:numPr>
          <w:ilvl w:val="0"/>
          <w:numId w:val="2"/>
        </w:numPr>
      </w:pPr>
      <w:r>
        <w:rPr/>
        <w:t xml:space="preserve">YouTube video SEO techniques
</w:t>
      </w:r>
    </w:p>
    <w:p>
      <w:pPr>
        <w:spacing w:after="0"/>
        <w:numPr>
          <w:ilvl w:val="0"/>
          <w:numId w:val="2"/>
        </w:numPr>
      </w:pPr>
      <w:r>
        <w:rPr/>
        <w:t xml:space="preserve">How to increase video views on YouTube
</w:t>
      </w:r>
    </w:p>
    <w:p>
      <w:pPr>
        <w:spacing w:after="0"/>
        <w:numPr>
          <w:ilvl w:val="0"/>
          <w:numId w:val="2"/>
        </w:numPr>
      </w:pPr>
      <w:r>
        <w:rPr/>
        <w:t xml:space="preserve">YouTube algorithm and video ranking factors
</w:t>
      </w:r>
    </w:p>
    <w:p>
      <w:pPr>
        <w:spacing w:after="0"/>
        <w:numPr>
          <w:ilvl w:val="0"/>
          <w:numId w:val="2"/>
        </w:numPr>
      </w:pPr>
      <w:r>
        <w:rPr/>
        <w:t xml:space="preserve">YouTube video promotion strategies
</w:t>
      </w:r>
    </w:p>
    <w:p>
      <w:pPr>
        <w:numPr>
          <w:ilvl w:val="0"/>
          <w:numId w:val="2"/>
        </w:numPr>
      </w:pPr>
      <w:r>
        <w:rPr/>
        <w:t xml:space="preserve">YouTube analytics and tracking video performance</w:t>
      </w:r>
    </w:p>
    <w:p>
      <w:pPr>
        <w:pStyle w:val="Heading1"/>
      </w:pPr>
      <w:bookmarkStart w:id="6" w:name="_Toc6"/>
      <w:r>
        <w:t>Report location:</w:t>
      </w:r>
      <w:bookmarkEnd w:id="6"/>
    </w:p>
    <w:p>
      <w:hyperlink r:id="rId8" w:history="1">
        <w:r>
          <w:rPr>
            <w:color w:val="2980b9"/>
            <w:u w:val="single"/>
          </w:rPr>
          <w:t xml:space="preserve">https://www.fullpicture.app/item/50be35b02c390f10169b2b6413e3c523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D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5q00gzbBfg" TargetMode="External"/><Relationship Id="rId8" Type="http://schemas.openxmlformats.org/officeDocument/2006/relationships/hyperlink" Target="https://www.fullpicture.app/item/50be35b02c390f10169b2b6413e3c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2023-12-30T16:04:19+01:00</dcterms:created>
  <dcterms:modified xsi:type="dcterms:W3CDTF">2023-12-30T16:04:19+01:00</dcterms:modified>
</cp:coreProperties>
</file>

<file path=docProps/custom.xml><?xml version="1.0" encoding="utf-8"?>
<Properties xmlns="http://schemas.openxmlformats.org/officeDocument/2006/custom-properties" xmlns:vt="http://schemas.openxmlformats.org/officeDocument/2006/docPropsVTypes"/>
</file>