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Anomalous Hall Effect In Intrinsic Magnetic Topological Insulator Mnbi2te4 - AMiner</w:t>
      </w:r>
      <w:br/>
      <w:hyperlink r:id="rId7" w:history="1">
        <w:r>
          <w:rPr>
            <w:color w:val="2980b9"/>
            <w:u w:val="single"/>
          </w:rPr>
          <w:t xml:space="preserve">https://www.aminer.cn/pub/5e2c1670df1a9c0c41e83186/quantum-anomalous-hall-effect-in-intrinsic-magnetic-topological-insulator-mnbi-te</w:t>
        </w:r>
      </w:hyperlink>
    </w:p>
    <w:p>
      <w:pPr>
        <w:pStyle w:val="Heading1"/>
      </w:pPr>
      <w:bookmarkStart w:id="2" w:name="_Toc2"/>
      <w:r>
        <w:t>Article summary:</w:t>
      </w:r>
      <w:bookmarkEnd w:id="2"/>
    </w:p>
    <w:p>
      <w:pPr>
        <w:jc w:val="both"/>
      </w:pPr>
      <w:r>
        <w:rPr/>
        <w:t xml:space="preserve">1. MnBi2Te4 is a layered ternary tetradymite compound that consists of Te-Bi-TeMn-Te-Bi-Te septuple layers, making it an ideal arena for exploring various topological phenomena with a spontaneously broken time-reversal symmetry.</w:t>
      </w:r>
    </w:p>
    <w:p>
      <w:pPr>
        <w:jc w:val="both"/>
      </w:pPr>
      <w:r>
        <w:rPr/>
        <w:t xml:space="preserve">2. Quantum transport in MnBi2Te4 thin flakes was studied and a zero-field quantum anomalous Hall (QAH) effect was observed at 1.4 kelvin, which could be raised to 6.5 kelvin by applying an external magnetic field.</w:t>
      </w:r>
    </w:p>
    <w:p>
      <w:pPr>
        <w:jc w:val="both"/>
      </w:pPr>
      <w:r>
        <w:rPr/>
        <w:t xml:space="preserve">3. Further exploration of rich topological phenomena and their potential applications calls for intrinsic magnetic TIs—stoichiometric TIs with an innate magnetic order—so that topological effects can be studied in pristine crystals.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on MnBi2Te4 thin flakes, including the observation of a zero-field QAH effect at 1.4 kelvin and its further increase to 6.5 kelvin when an external magnetic field is applied. The article also provides insights into further exploration of rich topological phenomena and their potential applications, calling for intrinsic magnetic TIs with an innate magnetic order so that topological effects can be studied in pristine crystals. </w:t>
      </w:r>
    </w:p>
    <w:p>
      <w:pPr>
        <w:jc w:val="both"/>
      </w:pPr>
      <w:r>
        <w:rPr/>
        <w:t xml:space="preserve">However, there are some points of consideration that are missing from the article such as possible risks associated with this research or any unexplored counterarguments to the claims made in the article. Additionally, there is no mention of any promotional content or partiality in the article which could have been noted as well. Furthermore, both sides of the argument are not presented equally as only one side is discussed in detail while other perspectives are not explored thoroughly enough.</w:t>
      </w:r>
    </w:p>
    <w:p>
      <w:pPr>
        <w:pStyle w:val="Heading1"/>
      </w:pPr>
      <w:bookmarkStart w:id="5" w:name="_Toc5"/>
      <w:r>
        <w:t>Topics for further research:</w:t>
      </w:r>
      <w:bookmarkEnd w:id="5"/>
    </w:p>
    <w:p>
      <w:pPr>
        <w:spacing w:after="0"/>
        <w:numPr>
          <w:ilvl w:val="0"/>
          <w:numId w:val="2"/>
        </w:numPr>
      </w:pPr>
      <w:r>
        <w:rPr/>
        <w:t xml:space="preserve">Potential risks associated with MnBi2Te4 thin flakes research</w:t>
      </w:r>
    </w:p>
    <w:p>
      <w:pPr>
        <w:spacing w:after="0"/>
        <w:numPr>
          <w:ilvl w:val="0"/>
          <w:numId w:val="2"/>
        </w:numPr>
      </w:pPr>
      <w:r>
        <w:rPr/>
        <w:t xml:space="preserve">Counterarguments to claims made in MnBi2Te4 thin flakes research</w:t>
      </w:r>
    </w:p>
    <w:p>
      <w:pPr>
        <w:spacing w:after="0"/>
        <w:numPr>
          <w:ilvl w:val="0"/>
          <w:numId w:val="2"/>
        </w:numPr>
      </w:pPr>
      <w:r>
        <w:rPr/>
        <w:t xml:space="preserve">Promotional content in MnBi2Te4 thin flakes research</w:t>
      </w:r>
    </w:p>
    <w:p>
      <w:pPr>
        <w:spacing w:after="0"/>
        <w:numPr>
          <w:ilvl w:val="0"/>
          <w:numId w:val="2"/>
        </w:numPr>
      </w:pPr>
      <w:r>
        <w:rPr/>
        <w:t xml:space="preserve">Intrinsic magnetic topological insulators</w:t>
      </w:r>
    </w:p>
    <w:p>
      <w:pPr>
        <w:spacing w:after="0"/>
        <w:numPr>
          <w:ilvl w:val="0"/>
          <w:numId w:val="2"/>
        </w:numPr>
      </w:pPr>
      <w:r>
        <w:rPr/>
        <w:t xml:space="preserve">Exploration of rich topological phenomena</w:t>
      </w:r>
    </w:p>
    <w:p>
      <w:pPr>
        <w:numPr>
          <w:ilvl w:val="0"/>
          <w:numId w:val="2"/>
        </w:numPr>
      </w:pPr>
      <w:r>
        <w:rPr/>
        <w:t xml:space="preserve">Potential applications of MnBi2Te4 thin flakes research</w:t>
      </w:r>
    </w:p>
    <w:p>
      <w:pPr>
        <w:pStyle w:val="Heading1"/>
      </w:pPr>
      <w:bookmarkStart w:id="6" w:name="_Toc6"/>
      <w:r>
        <w:t>Report location:</w:t>
      </w:r>
      <w:bookmarkEnd w:id="6"/>
    </w:p>
    <w:p>
      <w:hyperlink r:id="rId8" w:history="1">
        <w:r>
          <w:rPr>
            <w:color w:val="2980b9"/>
            <w:u w:val="single"/>
          </w:rPr>
          <w:t xml:space="preserve">https://www.fullpicture.app/item/51373584487142c36b4997b4b1f0c773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5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5e2c1670df1a9c0c41e83186/quantum-anomalous-hall-effect-in-intrinsic-magnetic-topological-insulator-mnbi-te" TargetMode="External"/><Relationship Id="rId8" Type="http://schemas.openxmlformats.org/officeDocument/2006/relationships/hyperlink" Target="https://www.fullpicture.app/item/51373584487142c36b4997b4b1f0c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2023-03-03T03:41:46+01:00</dcterms:created>
  <dcterms:modified xsi:type="dcterms:W3CDTF">2023-03-03T03:41:46+01:00</dcterms:modified>
</cp:coreProperties>
</file>

<file path=docProps/custom.xml><?xml version="1.0" encoding="utf-8"?>
<Properties xmlns="http://schemas.openxmlformats.org/officeDocument/2006/custom-properties" xmlns:vt="http://schemas.openxmlformats.org/officeDocument/2006/docPropsVTypes"/>
</file>