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Tensile ductility and necking of metallic glass | Nature Materials</w:t>
      </w:r>
      <w:br/>
      <w:hyperlink r:id="rId7" w:history="1">
        <w:r>
          <w:rPr>
            <w:color w:val="2980b9"/>
            <w:u w:val="single"/>
          </w:rPr>
          <w:t xml:space="preserve">https://www.nature.com/articles/nmat1984</w:t>
        </w:r>
      </w:hyperlink>
    </w:p>
    <w:p>
      <w:pPr>
        <w:pStyle w:val="Heading1"/>
      </w:pPr>
      <w:bookmarkStart w:id="2" w:name="_Toc2"/>
      <w:r>
        <w:t>Article summary:</w:t>
      </w:r>
      <w:bookmarkEnd w:id="2"/>
    </w:p>
    <w:p>
      <w:pPr>
        <w:jc w:val="both"/>
      </w:pPr>
      <w:r>
        <w:rPr/>
        <w:t xml:space="preserve">1. Monolithic metallic glasses typically show little or no macroscopically observable tensile strain at room temperature, with plasticity often observable only in narrow shear bands.</w:t>
      </w:r>
    </w:p>
    <w:p>
      <w:pPr>
        <w:jc w:val="both"/>
      </w:pPr>
      <w:r>
        <w:rPr/>
        <w:t xml:space="preserve">2. Small-volume metallic glasses can exhibit behaviour similar to ductile crystalline metals, including uniform elongation, necking and stable shear.</w:t>
      </w:r>
    </w:p>
    <w:p>
      <w:pPr>
        <w:jc w:val="both"/>
      </w:pPr>
      <w:r>
        <w:rPr/>
        <w:t xml:space="preserve">3. In situ tensile straining experiments on a Zr52.5Cu17.9Al10Ni14.6Ti5 metallic glass sample showed uniform elongation up to 15%, followed by the initiation of a single shear band and gradual necking that contributed further elongation without fracture up to a total strain of 45%.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金属玻璃的拉伸延展性和颈缩现象的研究。文章指出，与晶体金属相比，单质金属玻璃在室温下几乎没有可观察到的拉伸应变，并且塑性通常是高度不均匀的。然而，在小体积金属玻璃中，可以观察到与具有延展性的晶体金属相同的行为，包括均匀延伸、颈缩和稳定剪切。</w:t>
      </w:r>
    </w:p>
    <w:p>
      <w:pPr>
        <w:jc w:val="both"/>
      </w:pPr>
      <w:r>
        <w:rPr/>
        <w:t xml:space="preserve"/>
      </w:r>
    </w:p>
    <w:p>
      <w:pPr>
        <w:jc w:val="both"/>
      </w:pPr>
      <w:r>
        <w:rPr/>
        <w:t xml:space="preserve">从文章内容来看，作者并没有表现出明显的偏见或宣传内容。他们提供了详细的实验数据和结果，并对其进行了解释和分析。然而，在某些方面，文章可能存在一些片面报道或未探索的反驳。</w:t>
      </w:r>
    </w:p>
    <w:p>
      <w:pPr>
        <w:jc w:val="both"/>
      </w:pPr>
      <w:r>
        <w:rPr/>
        <w:t xml:space="preserve"/>
      </w:r>
    </w:p>
    <w:p>
      <w:pPr>
        <w:jc w:val="both"/>
      </w:pPr>
      <w:r>
        <w:rPr/>
        <w:t xml:space="preserve">例如，在讨论小体积金属玻璃时，作者只提到了最近在微米尺度上发现重要变化的线索，并没有探讨其他可能影响材料行为的因素。此外，在讨论实验结果时，作者也没有考虑到可能存在的风险或限制条件。</w:t>
      </w:r>
    </w:p>
    <w:p>
      <w:pPr>
        <w:jc w:val="both"/>
      </w:pPr>
      <w:r>
        <w:rPr/>
        <w:t xml:space="preserve"/>
      </w:r>
    </w:p>
    <w:p>
      <w:pPr>
        <w:jc w:val="both"/>
      </w:pPr>
      <w:r>
        <w:rPr/>
        <w:t xml:space="preserve">总之，虽然该文章提供了有价值的信息和数据，但仍需要更全面地考虑各种因素，并避免片面报道或未探索的反驳。</w:t>
      </w:r>
    </w:p>
    <w:p>
      <w:pPr>
        <w:pStyle w:val="Heading1"/>
      </w:pPr>
      <w:bookmarkStart w:id="5" w:name="_Toc5"/>
      <w:r>
        <w:t>Topics for further research:</w:t>
      </w:r>
      <w:bookmarkEnd w:id="5"/>
    </w:p>
    <w:p>
      <w:pPr>
        <w:spacing w:after="0"/>
        <w:numPr>
          <w:ilvl w:val="0"/>
          <w:numId w:val="2"/>
        </w:numPr>
      </w:pPr>
      <w:r>
        <w:rPr/>
        <w:t xml:space="preserve">Other factors affecting material behavior in small volume metallic glasses
</w:t>
      </w:r>
    </w:p>
    <w:p>
      <w:pPr>
        <w:spacing w:after="0"/>
        <w:numPr>
          <w:ilvl w:val="0"/>
          <w:numId w:val="2"/>
        </w:numPr>
      </w:pPr>
      <w:r>
        <w:rPr/>
        <w:t xml:space="preserve">Potential risks or limitations in experimental results
</w:t>
      </w:r>
    </w:p>
    <w:p>
      <w:pPr>
        <w:spacing w:after="0"/>
        <w:numPr>
          <w:ilvl w:val="0"/>
          <w:numId w:val="2"/>
        </w:numPr>
      </w:pPr>
      <w:r>
        <w:rPr/>
        <w:t xml:space="preserve">Comparison with other studies on metallic glasses
</w:t>
      </w:r>
    </w:p>
    <w:p>
      <w:pPr>
        <w:spacing w:after="0"/>
        <w:numPr>
          <w:ilvl w:val="0"/>
          <w:numId w:val="2"/>
        </w:numPr>
      </w:pPr>
      <w:r>
        <w:rPr/>
        <w:t xml:space="preserve">Possible explanations for observed behavior in metallic glasses
</w:t>
      </w:r>
    </w:p>
    <w:p>
      <w:pPr>
        <w:spacing w:after="0"/>
        <w:numPr>
          <w:ilvl w:val="0"/>
          <w:numId w:val="2"/>
        </w:numPr>
      </w:pPr>
      <w:r>
        <w:rPr/>
        <w:t xml:space="preserve">Future directions for research on metallic glasses
</w:t>
      </w:r>
    </w:p>
    <w:p>
      <w:pPr>
        <w:numPr>
          <w:ilvl w:val="0"/>
          <w:numId w:val="2"/>
        </w:numPr>
      </w:pPr>
      <w:r>
        <w:rPr/>
        <w:t xml:space="preserve">Implications for practical applications of metallic glasses</w:t>
      </w:r>
    </w:p>
    <w:p>
      <w:pPr>
        <w:pStyle w:val="Heading1"/>
      </w:pPr>
      <w:bookmarkStart w:id="6" w:name="_Toc6"/>
      <w:r>
        <w:t>Report location:</w:t>
      </w:r>
      <w:bookmarkEnd w:id="6"/>
    </w:p>
    <w:p>
      <w:hyperlink r:id="rId8" w:history="1">
        <w:r>
          <w:rPr>
            <w:color w:val="2980b9"/>
            <w:u w:val="single"/>
          </w:rPr>
          <w:t xml:space="preserve">https://www.fullpicture.app/item/513ab2d2da09d143e8e27036d7cec6af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B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1984" TargetMode="External"/><Relationship Id="rId8" Type="http://schemas.openxmlformats.org/officeDocument/2006/relationships/hyperlink" Target="https://www.fullpicture.app/item/513ab2d2da09d143e8e27036d7cec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2024-01-20T01:09:14+01:00</dcterms:created>
  <dcterms:modified xsi:type="dcterms:W3CDTF">2024-01-20T01:09:14+01:00</dcterms:modified>
</cp:coreProperties>
</file>

<file path=docProps/custom.xml><?xml version="1.0" encoding="utf-8"?>
<Properties xmlns="http://schemas.openxmlformats.org/officeDocument/2006/custom-properties" xmlns:vt="http://schemas.openxmlformats.org/officeDocument/2006/docPropsVTypes"/>
</file>