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Anthropogenic atmospheric deposition caused the nutrient and toxic metal enrichment of the enclosed lakes in North China - ScienceDirect</w:t>
      </w:r>
      <w:br/>
      <w:hyperlink r:id="rId7" w:history="1">
        <w:r>
          <w:rPr>
            <w:color w:val="2980b9"/>
            <w:u w:val="single"/>
          </w:rPr>
          <w:t xml:space="preserve">https://www.sciencedirect.com/science/article/pii/S0304389423002546</w:t>
        </w:r>
      </w:hyperlink>
    </w:p>
    <w:p>
      <w:pPr>
        <w:pStyle w:val="Heading1"/>
      </w:pPr>
      <w:bookmarkStart w:id="2" w:name="_Toc2"/>
      <w:r>
        <w:t>Article summary:</w:t>
      </w:r>
      <w:bookmarkEnd w:id="2"/>
    </w:p>
    <w:p>
      <w:pPr>
        <w:jc w:val="both"/>
      </w:pPr>
      <w:r>
        <w:rPr/>
        <w:t xml:space="preserve">1. Since 1950, anthropogenic atmospheric deposition has increased significantly.</w:t>
      </w:r>
    </w:p>
    <w:p>
      <w:pPr>
        <w:jc w:val="both"/>
      </w:pPr>
      <w:r>
        <w:rPr/>
        <w:t xml:space="preserve">2. Nutrient supply and warming have led to eutrophication in lakes.</w:t>
      </w:r>
    </w:p>
    <w:p>
      <w:pPr>
        <w:jc w:val="both"/>
      </w:pPr>
      <w:r>
        <w:rPr/>
        <w:t xml:space="preserve">3. Anthropogenic deposition has left stratigraphic signals of the Anthropocene in lake sediments.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impacts of anthropogenic atmospheric deposition on lake sediments in North China. The article is well-researched and supported by evidence from multiple sources, such as diatoms, TOC, TN and TP, biosilica (Bio-Si), black carbon (BC), and element composition of lake sediments. The authors also provide an analysis of the differences between Gonghai Lake, which is heavily disturbed by human activity, and Yueliang Lake, which is relatively weakly influenced by anthropogenic activities. </w:t>
      </w:r>
    </w:p>
    <w:p>
      <w:pPr>
        <w:jc w:val="both"/>
      </w:pPr>
      <w:r>
        <w:rPr/>
        <w:t xml:space="preserve">However, there are some potential biases that should be noted. For example, the article does not explore counterarguments or present both sides equally; instead it focuses solely on the impacts of anthropogenic atmospheric deposition on lake sediments in North China. Additionally, the article does not discuss any possible risks associated with this phenomenon or provide any solutions for mitigating these risks. Furthermore, while the authors do mention fertilizer consumption, mining and coal combustion as sources of anthropogenic emissions that contribute to atmospheric deposition on lakes in North China, they do not provide any further detail about these sources or their potential impacts on lake ecosystems. </w:t>
      </w:r>
    </w:p>
    <w:p>
      <w:pPr>
        <w:jc w:val="both"/>
      </w:pPr>
      <w:r>
        <w:rPr/>
        <w:t xml:space="preserve">In conclusion, while this article provides a comprehensive overview of the impacts of anthropogenic atmospheric deposition on lake sediments in North China and is generally reliable and trustworthy overall, there are some potential biases that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Anthropogenic atmospheric deposition risks</w:t>
      </w:r>
    </w:p>
    <w:p>
      <w:pPr>
        <w:spacing w:after="0"/>
        <w:numPr>
          <w:ilvl w:val="0"/>
          <w:numId w:val="2"/>
        </w:numPr>
      </w:pPr>
      <w:r>
        <w:rPr/>
        <w:t xml:space="preserve">Mitigation strategies for anthropogenic atmospheric deposition</w:t>
      </w:r>
    </w:p>
    <w:p>
      <w:pPr>
        <w:spacing w:after="0"/>
        <w:numPr>
          <w:ilvl w:val="0"/>
          <w:numId w:val="2"/>
        </w:numPr>
      </w:pPr>
      <w:r>
        <w:rPr/>
        <w:t xml:space="preserve">Fertilizer consumption impacts on lake ecosystems</w:t>
      </w:r>
    </w:p>
    <w:p>
      <w:pPr>
        <w:spacing w:after="0"/>
        <w:numPr>
          <w:ilvl w:val="0"/>
          <w:numId w:val="2"/>
        </w:numPr>
      </w:pPr>
      <w:r>
        <w:rPr/>
        <w:t xml:space="preserve">Mining impacts on lake ecosystems</w:t>
      </w:r>
    </w:p>
    <w:p>
      <w:pPr>
        <w:spacing w:after="0"/>
        <w:numPr>
          <w:ilvl w:val="0"/>
          <w:numId w:val="2"/>
        </w:numPr>
      </w:pPr>
      <w:r>
        <w:rPr/>
        <w:t xml:space="preserve">Coal combustion impacts on lake ecosystems</w:t>
      </w:r>
    </w:p>
    <w:p>
      <w:pPr>
        <w:numPr>
          <w:ilvl w:val="0"/>
          <w:numId w:val="2"/>
        </w:numPr>
      </w:pPr>
      <w:r>
        <w:rPr/>
        <w:t xml:space="preserve">Counterarguments to anthropogenic atmospheric deposition impacts</w:t>
      </w:r>
    </w:p>
    <w:p>
      <w:pPr>
        <w:pStyle w:val="Heading1"/>
      </w:pPr>
      <w:bookmarkStart w:id="6" w:name="_Toc6"/>
      <w:r>
        <w:t>Report location:</w:t>
      </w:r>
      <w:bookmarkEnd w:id="6"/>
    </w:p>
    <w:p>
      <w:hyperlink r:id="rId8" w:history="1">
        <w:r>
          <w:rPr>
            <w:color w:val="2980b9"/>
            <w:u w:val="single"/>
          </w:rPr>
          <w:t xml:space="preserve">https://www.fullpicture.app/item/51459f7e39cd1ca11d1e11ea7ec769da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75CD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4389423002546" TargetMode="External"/><Relationship Id="rId8" Type="http://schemas.openxmlformats.org/officeDocument/2006/relationships/hyperlink" Target="https://www.fullpicture.app/item/51459f7e39cd1ca11d1e11ea7ec769d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2023-02-23T13:28:46+01:00</dcterms:created>
  <dcterms:modified xsi:type="dcterms:W3CDTF">2023-02-23T13:28:46+01:00</dcterms:modified>
</cp:coreProperties>
</file>

<file path=docProps/custom.xml><?xml version="1.0" encoding="utf-8"?>
<Properties xmlns="http://schemas.openxmlformats.org/officeDocument/2006/custom-properties" xmlns:vt="http://schemas.openxmlformats.org/officeDocument/2006/docPropsVTypes"/>
</file>