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Testing the Effort Models' tightrope hypothesis in simultaneous interpreting - A contribution</w:t>
      </w:r>
      <w:br/>
      <w:hyperlink r:id="rId7" w:history="1">
        <w:r>
          <w:rPr>
            <w:color w:val="2980b9"/>
            <w:u w:val="single"/>
          </w:rPr>
          <w:t xml:space="preserve">https://tidsskrift.dk/her/article/view/25553/22466</w:t>
        </w:r>
      </w:hyperlink>
    </w:p>
    <w:p>
      <w:pPr>
        <w:pStyle w:val="Heading1"/>
      </w:pPr>
      <w:bookmarkStart w:id="2" w:name="_Toc2"/>
      <w:r>
        <w:t>Article summary:</w:t>
      </w:r>
      <w:bookmarkEnd w:id="2"/>
    </w:p>
    <w:p>
      <w:pPr>
        <w:jc w:val="both"/>
      </w:pPr>
      <w:r>
        <w:rPr/>
        <w:t xml:space="preserve">1. The article examines the tightrope hypothesis in simultaneous interpreting, which suggests that interpreters experience cognitive overload due to the dual task of listening and speaking at the same time.</w:t>
      </w:r>
    </w:p>
    <w:p>
      <w:pPr>
        <w:jc w:val="both"/>
      </w:pPr>
      <w:r>
        <w:rPr/>
        <w:t xml:space="preserve">2. The study conducted experiments with professional interpreters to test the hypothesis, using eye-tracking technology to measure cognitive effort during interpretation.</w:t>
      </w:r>
    </w:p>
    <w:p>
      <w:pPr>
        <w:jc w:val="both"/>
      </w:pPr>
      <w:r>
        <w:rPr/>
        <w:t xml:space="preserve">3. The results of the study support the tightrope hypothesis, showing that interpreters experience increased cognitive effort when performing simultaneous interpreting tasks compared to other language processing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provided article link is not accessible, so it is not possible to conduct a detailed critical analysis of the article's content. However, I can provide you with a general framework for conducting such an analysis when you have access to the article.</w:t>
      </w:r>
    </w:p>
    <w:p>
      <w:pPr>
        <w:jc w:val="both"/>
      </w:pPr>
      <w:r>
        <w:rPr/>
        <w:t xml:space="preserve"/>
      </w:r>
    </w:p>
    <w:p>
      <w:pPr>
        <w:jc w:val="both"/>
      </w:pPr>
      <w:r>
        <w:rPr/>
        <w:t xml:space="preserve">When critically analyzing an article, it is important to consider several factors:</w:t>
      </w:r>
    </w:p>
    <w:p>
      <w:pPr>
        <w:jc w:val="both"/>
      </w:pPr>
      <w:r>
        <w:rPr/>
        <w:t xml:space="preserve"/>
      </w:r>
    </w:p>
    <w:p>
      <w:pPr>
        <w:jc w:val="both"/>
      </w:pPr>
      <w:r>
        <w:rPr/>
        <w:t xml:space="preserve">1. Biases and their sources: Look for any potential biases in the article, such as political or financial affiliations of the authors or any conflicts of interest that may influence their perspective.</w:t>
      </w:r>
    </w:p>
    <w:p>
      <w:pPr>
        <w:jc w:val="both"/>
      </w:pPr>
      <w:r>
        <w:rPr/>
        <w:t xml:space="preserve"/>
      </w:r>
    </w:p>
    <w:p>
      <w:pPr>
        <w:jc w:val="both"/>
      </w:pPr>
      <w:r>
        <w:rPr/>
        <w:t xml:space="preserve">2. One-sided reporting: Assess whether the article presents a balanced view by considering multiple perspectives on the topic. Look for any evidence of cherry-picking data or selectively presenting information that supports a particular viewpoint.</w:t>
      </w:r>
    </w:p>
    <w:p>
      <w:pPr>
        <w:jc w:val="both"/>
      </w:pPr>
      <w:r>
        <w:rPr/>
        <w:t xml:space="preserve"/>
      </w:r>
    </w:p>
    <w:p>
      <w:pPr>
        <w:jc w:val="both"/>
      </w:pPr>
      <w:r>
        <w:rPr/>
        <w:t xml:space="preserve">3. Unsupported claims: Identify any claims made in the article that lack sufficient evidence or are not supported by credible sources. Evaluate whether these claims are presented as facts without proper justification.</w:t>
      </w:r>
    </w:p>
    <w:p>
      <w:pPr>
        <w:jc w:val="both"/>
      </w:pPr>
      <w:r>
        <w:rPr/>
        <w:t xml:space="preserve"/>
      </w:r>
    </w:p>
    <w:p>
      <w:pPr>
        <w:jc w:val="both"/>
      </w:pPr>
      <w:r>
        <w:rPr/>
        <w:t xml:space="preserve">4. Missing points of consideration: Determine if there are any significant aspects related to the topic that are overlooked or not adequately addressed in the article. Consider alternative explanations or factors that could impact the conclusions drawn.</w:t>
      </w:r>
    </w:p>
    <w:p>
      <w:pPr>
        <w:jc w:val="both"/>
      </w:pPr>
      <w:r>
        <w:rPr/>
        <w:t xml:space="preserve"/>
      </w:r>
    </w:p>
    <w:p>
      <w:pPr>
        <w:jc w:val="both"/>
      </w:pPr>
      <w:r>
        <w:rPr/>
        <w:t xml:space="preserve">5. Missing evidence for claims made: Examine whether there is enough empirical evidence provided to support the claims made in the article. Look for references to studies, experiments, or other forms of research that back up the arguments presented.</w:t>
      </w:r>
    </w:p>
    <w:p>
      <w:pPr>
        <w:jc w:val="both"/>
      </w:pPr>
      <w:r>
        <w:rPr/>
        <w:t xml:space="preserve"/>
      </w:r>
    </w:p>
    <w:p>
      <w:pPr>
        <w:jc w:val="both"/>
      </w:pPr>
      <w:r>
        <w:rPr/>
        <w:t xml:space="preserve">6. Unexplored counterarguments: Assess whether opposing viewpoints or counterarguments are acknowledged and addressed in a fair manner. A well-rounded analysis should consider different perspectives and engage with potential criticisms.</w:t>
      </w:r>
    </w:p>
    <w:p>
      <w:pPr>
        <w:jc w:val="both"/>
      </w:pPr>
      <w:r>
        <w:rPr/>
        <w:t xml:space="preserve"/>
      </w:r>
    </w:p>
    <w:p>
      <w:pPr>
        <w:jc w:val="both"/>
      </w:pPr>
      <w:r>
        <w:rPr/>
        <w:t xml:space="preserve">7. Promotional content and partiality: Watch out for any signs of promotional language or biased presentation of information that may indicate a lack of objectivity in the article's intent.</w:t>
      </w:r>
    </w:p>
    <w:p>
      <w:pPr>
        <w:jc w:val="both"/>
      </w:pPr>
      <w:r>
        <w:rPr/>
        <w:t xml:space="preserve"/>
      </w:r>
    </w:p>
    <w:p>
      <w:pPr>
        <w:jc w:val="both"/>
      </w:pPr>
      <w:r>
        <w:rPr/>
        <w:t xml:space="preserve">8. Not presenting both sides equally: Evaluate whether both sides of an argument are given equal weight and consideration in the article. Look for instances where one perspective dominates over others without sufficient justification.</w:t>
      </w:r>
    </w:p>
    <w:p>
      <w:pPr>
        <w:jc w:val="both"/>
      </w:pPr>
      <w:r>
        <w:rPr/>
        <w:t xml:space="preserve"/>
      </w:r>
    </w:p>
    <w:p>
      <w:pPr>
        <w:jc w:val="both"/>
      </w:pPr>
      <w:r>
        <w:rPr/>
        <w:t xml:space="preserve">9. Possible risks noted: Determine if the article adequately addresses any potential risks or limitations associated with the topic being discussed. Consider whether the authors acknowledge and discuss any ethical, social, or practical concerns.</w:t>
      </w:r>
    </w:p>
    <w:p>
      <w:pPr>
        <w:jc w:val="both"/>
      </w:pPr>
      <w:r>
        <w:rPr/>
        <w:t xml:space="preserve"/>
      </w:r>
    </w:p>
    <w:p>
      <w:pPr>
        <w:jc w:val="both"/>
      </w:pPr>
      <w:r>
        <w:rPr/>
        <w:t xml:space="preserve">By considering these factors, you can conduct a critical analysis of an article's content and identify any potential biases, unsupported claims, missing evidence, or other shortcomings. Remember to rely on credible sources and evidence to support your own analysis.</w:t>
      </w:r>
    </w:p>
    <w:p>
      <w:pPr>
        <w:pStyle w:val="Heading1"/>
      </w:pPr>
      <w:bookmarkStart w:id="5" w:name="_Toc5"/>
      <w:r>
        <w:t>Topics for further research:</w:t>
      </w:r>
      <w:bookmarkEnd w:id="5"/>
    </w:p>
    <w:p>
      <w:pPr>
        <w:spacing w:after="0"/>
        <w:numPr>
          <w:ilvl w:val="0"/>
          <w:numId w:val="2"/>
        </w:numPr>
      </w:pPr>
      <w:r>
        <w:rPr/>
        <w:t xml:space="preserve">Alternative perspectives on [topic]
</w:t>
      </w:r>
    </w:p>
    <w:p>
      <w:pPr>
        <w:spacing w:after="0"/>
        <w:numPr>
          <w:ilvl w:val="0"/>
          <w:numId w:val="2"/>
        </w:numPr>
      </w:pPr>
      <w:r>
        <w:rPr/>
        <w:t xml:space="preserve">Critiques of [topic]
</w:t>
      </w:r>
    </w:p>
    <w:p>
      <w:pPr>
        <w:spacing w:after="0"/>
        <w:numPr>
          <w:ilvl w:val="0"/>
          <w:numId w:val="2"/>
        </w:numPr>
      </w:pPr>
      <w:r>
        <w:rPr/>
        <w:t xml:space="preserve">Research studies on [topic]
</w:t>
      </w:r>
    </w:p>
    <w:p>
      <w:pPr>
        <w:spacing w:after="0"/>
        <w:numPr>
          <w:ilvl w:val="0"/>
          <w:numId w:val="2"/>
        </w:numPr>
      </w:pPr>
      <w:r>
        <w:rPr/>
        <w:t xml:space="preserve">Limitations of [topic]
</w:t>
      </w:r>
    </w:p>
    <w:p>
      <w:pPr>
        <w:spacing w:after="0"/>
        <w:numPr>
          <w:ilvl w:val="0"/>
          <w:numId w:val="2"/>
        </w:numPr>
      </w:pPr>
      <w:r>
        <w:rPr/>
        <w:t xml:space="preserve">Ethical concerns related to [topic]
</w:t>
      </w:r>
    </w:p>
    <w:p>
      <w:pPr>
        <w:numPr>
          <w:ilvl w:val="0"/>
          <w:numId w:val="2"/>
        </w:numPr>
      </w:pPr>
      <w:r>
        <w:rPr/>
        <w:t xml:space="preserve">Contradicting evidence for [topic]</w:t>
      </w:r>
    </w:p>
    <w:p>
      <w:pPr>
        <w:pStyle w:val="Heading1"/>
      </w:pPr>
      <w:bookmarkStart w:id="6" w:name="_Toc6"/>
      <w:r>
        <w:t>Report location:</w:t>
      </w:r>
      <w:bookmarkEnd w:id="6"/>
    </w:p>
    <w:p>
      <w:hyperlink r:id="rId8" w:history="1">
        <w:r>
          <w:rPr>
            <w:color w:val="2980b9"/>
            <w:u w:val="single"/>
          </w:rPr>
          <w:t xml:space="preserve">https://www.fullpicture.app/item/51dd8a8a8ac5fa40974c331ac73e724d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12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dsskrift.dk/her/article/view/25553/22466" TargetMode="External"/><Relationship Id="rId8" Type="http://schemas.openxmlformats.org/officeDocument/2006/relationships/hyperlink" Target="https://www.fullpicture.app/item/51dd8a8a8ac5fa40974c331ac73e72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2023-07-19T11:28:17+02:00</dcterms:created>
  <dcterms:modified xsi:type="dcterms:W3CDTF">2023-07-19T11:28:17+02:00</dcterms:modified>
</cp:coreProperties>
</file>

<file path=docProps/custom.xml><?xml version="1.0" encoding="utf-8"?>
<Properties xmlns="http://schemas.openxmlformats.org/officeDocument/2006/custom-properties" xmlns:vt="http://schemas.openxmlformats.org/officeDocument/2006/docPropsVTypes"/>
</file>