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How much is enough? An integrated examination of energy security, economic growth and climate change related to hydropower expansion in Brazil. Renewable and Sustainable Energy Reviews, 53, 1132–1136 | 10.1016/j.rser.2015.09.050</w:t>
      </w:r>
      <w:br/>
      <w:hyperlink r:id="rId7" w:history="1">
        <w:r>
          <w:rPr>
            <w:color w:val="2980b9"/>
            <w:u w:val="single"/>
          </w:rPr>
          <w:t xml:space="preserve">https://sci-hub.ru/https://www.sciencedirect.com/science/article/abs/pii/S1364032115010205</w:t>
        </w:r>
      </w:hyperlink>
    </w:p>
    <w:p>
      <w:pPr>
        <w:pStyle w:val="Heading1"/>
      </w:pPr>
      <w:bookmarkStart w:id="2" w:name="_Toc2"/>
      <w:r>
        <w:t>Article summary:</w:t>
      </w:r>
      <w:bookmarkEnd w:id="2"/>
    </w:p>
    <w:p>
      <w:pPr>
        <w:jc w:val="both"/>
      </w:pPr>
      <w:r>
        <w:rPr/>
        <w:t xml:space="preserve">1. This article examines the relationship between energy security, economic growth, and climate change in relation to hydropower expansion in Brazil.</w:t>
      </w:r>
    </w:p>
    <w:p>
      <w:pPr>
        <w:jc w:val="both"/>
      </w:pPr>
      <w:r>
        <w:rPr/>
        <w:t xml:space="preserve">2. It looks at the potential impacts of hydropower expansion on energy security, economic growth, and climate change.</w:t>
      </w:r>
    </w:p>
    <w:p>
      <w:pPr>
        <w:jc w:val="both"/>
      </w:pPr>
      <w:r>
        <w:rPr/>
        <w:t xml:space="preserve">3. The article suggests that a balance must be struck between these three factors when considering hydropower expansion in Brazil.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Almeida Prado et al., and published in Renewable and Sustainable Energy Reviews. The authors are all affiliated with universities or research institutes in Brazil, which could indicate a bias towards Brazilian interests. However, the authors do not appear to have any direct financial or political interests related to hydropower expansion in Brazil, so this bias is likely minimal.</w:t>
      </w:r>
    </w:p>
    <w:p>
      <w:pPr>
        <w:jc w:val="both"/>
      </w:pPr>
      <w:r>
        <w:rPr/>
        <w:t xml:space="preserve">The article presents an integrated examination of energy security, economic growth and climate change related to hydropower expansion in Brazil. It provides a comprehensive overview of the potential impacts of such expansion on these three factors, as well as discussing possible solutions for balancing them out. The authors provide evidence for their claims from both primary sources (such as interviews with experts) and secondary sources (such as existing literature).</w:t>
      </w:r>
    </w:p>
    <w:p>
      <w:pPr>
        <w:jc w:val="both"/>
      </w:pPr>
      <w:r>
        <w:rPr/>
        <w:t xml:space="preserve">The article does not appear to be one-sided or promotional; it presents both sides of the argument fairly and objectively. It also acknowledges potential risks associated with hydropower expansion such as environmental degradation and displacement of local communities. However, it does not explore counterarguments or present alternative solutions for balancing out the three factors discussed in the article. Additionally, there is no discussion of how different stakeholders may be affected by hydropower expansion or how their interests may conflict with each other. </w:t>
      </w:r>
    </w:p>
    <w:p>
      <w:pPr>
        <w:jc w:val="both"/>
      </w:pPr>
      <w:r>
        <w:rPr/>
        <w:t xml:space="preserve">In conclusion, this article provides an objective overview of energy security, economic growth and climate change related to hydropower expansion in Brazil while acknowledging potential risks associated with such projects. However, it does not explore counterarguments or present alternative solutions for balancing out these three factors nor does it discuss how different stakeholders may be affected by such projects or how their interests may conflict with each other.</w:t>
      </w:r>
    </w:p>
    <w:p>
      <w:pPr>
        <w:pStyle w:val="Heading1"/>
      </w:pPr>
      <w:bookmarkStart w:id="5" w:name="_Toc5"/>
      <w:r>
        <w:t>Topics for further research:</w:t>
      </w:r>
      <w:bookmarkEnd w:id="5"/>
    </w:p>
    <w:p>
      <w:pPr>
        <w:spacing w:after="0"/>
        <w:numPr>
          <w:ilvl w:val="0"/>
          <w:numId w:val="2"/>
        </w:numPr>
      </w:pPr>
      <w:r>
        <w:rPr/>
        <w:t xml:space="preserve">Hydropower Expansion Impacts on Local Communities</w:t>
      </w:r>
    </w:p>
    <w:p>
      <w:pPr>
        <w:spacing w:after="0"/>
        <w:numPr>
          <w:ilvl w:val="0"/>
          <w:numId w:val="2"/>
        </w:numPr>
      </w:pPr>
      <w:r>
        <w:rPr/>
        <w:t xml:space="preserve">Hydropower Expansion and Stakeholder Conflicts</w:t>
      </w:r>
    </w:p>
    <w:p>
      <w:pPr>
        <w:spacing w:after="0"/>
        <w:numPr>
          <w:ilvl w:val="0"/>
          <w:numId w:val="2"/>
        </w:numPr>
      </w:pPr>
      <w:r>
        <w:rPr/>
        <w:t xml:space="preserve">Alternatives to Hydropower Expansion</w:t>
      </w:r>
    </w:p>
    <w:p>
      <w:pPr>
        <w:spacing w:after="0"/>
        <w:numPr>
          <w:ilvl w:val="0"/>
          <w:numId w:val="2"/>
        </w:numPr>
      </w:pPr>
      <w:r>
        <w:rPr/>
        <w:t xml:space="preserve">Economic Benefits of Hydropower Expansion</w:t>
      </w:r>
    </w:p>
    <w:p>
      <w:pPr>
        <w:spacing w:after="0"/>
        <w:numPr>
          <w:ilvl w:val="0"/>
          <w:numId w:val="2"/>
        </w:numPr>
      </w:pPr>
      <w:r>
        <w:rPr/>
        <w:t xml:space="preserve">Environmental Impacts of Hydropower Expansion</w:t>
      </w:r>
    </w:p>
    <w:p>
      <w:pPr>
        <w:numPr>
          <w:ilvl w:val="0"/>
          <w:numId w:val="2"/>
        </w:numPr>
      </w:pPr>
      <w:r>
        <w:rPr/>
        <w:t xml:space="preserve">Climate Change Mitigation Strategies for Hydropower Expansion</w:t>
      </w:r>
    </w:p>
    <w:p>
      <w:pPr>
        <w:pStyle w:val="Heading1"/>
      </w:pPr>
      <w:bookmarkStart w:id="6" w:name="_Toc6"/>
      <w:r>
        <w:t>Report location:</w:t>
      </w:r>
      <w:bookmarkEnd w:id="6"/>
    </w:p>
    <w:p>
      <w:hyperlink r:id="rId8" w:history="1">
        <w:r>
          <w:rPr>
            <w:color w:val="2980b9"/>
            <w:u w:val="single"/>
          </w:rPr>
          <w:t xml:space="preserve">https://www.fullpicture.app/item/51f21825188582e39a0d17cd35c22bc7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D7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www.sciencedirect.com/science/article/abs/pii/S1364032115010205" TargetMode="External"/><Relationship Id="rId8" Type="http://schemas.openxmlformats.org/officeDocument/2006/relationships/hyperlink" Target="https://www.fullpicture.app/item/51f21825188582e39a0d17cd35c22b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2023-02-23T20:27:39+01:00</dcterms:created>
  <dcterms:modified xsi:type="dcterms:W3CDTF">2023-02-23T20:27:39+01:00</dcterms:modified>
</cp:coreProperties>
</file>

<file path=docProps/custom.xml><?xml version="1.0" encoding="utf-8"?>
<Properties xmlns="http://schemas.openxmlformats.org/officeDocument/2006/custom-properties" xmlns:vt="http://schemas.openxmlformats.org/officeDocument/2006/docPropsVTypes"/>
</file>