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统一检索平台</w:t>
      </w:r>
      <w:br/>
      <w:hyperlink r:id="rId7" w:history="1">
        <w:r>
          <w:rPr>
            <w:color w:val="2980b9"/>
            <w:u w:val="single"/>
          </w:rPr>
          <w:t xml:space="preserve">https://allsearch.yuntsg.com/article/coreDetail.html?id=25068659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文章介绍了功能自主性测量系统（SMAF），这是一种用于评估老年人和残障人士需求的仪器。SMAF基于世界卫生组织对损伤、残疾和障碍的分类，通过对29个功能进行评估，包括日常生活活动、移动能力、沟通能力、心理功能和日常生活中的工具性活动。</w:t>
      </w:r>
    </w:p>
    <w:p>
      <w:pPr>
        <w:jc w:val="both"/>
      </w:pPr>
      <w:r>
        <w:rPr/>
        <w:t xml:space="preserve">2. SMAF通过使用四级测量尺度来评估被试在各个功能上的表现，并估计可用资源来弥补任何已识别的残疾，以评估障碍程度。根据获得的残疾和障碍概况，可以制定家庭护理方案或分配长期护理床位。</w:t>
      </w:r>
    </w:p>
    <w:p>
      <w:pPr>
        <w:jc w:val="both"/>
      </w:pPr>
      <w:r>
        <w:rPr/>
        <w:t xml:space="preserve">3. 文章指出，在社区和机构环境中，不同专业背景的评估者之间使用该量表具有可靠性。该仪器操作简便（平均42分钟），并且其可靠性不受培训影响。同时，与所需护理时间之间存在强相关性，验证了SMAF获得的残疾指数与实际护理需求之间的关联。因此，该仪器可用于临床目的以及流行病学和评估研究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根据提供的文章内容，很难进行详细的批判性分析，因为文章只是提供了一篇论文的摘要，并没有给出具体的观点或主张。但是，可以从以下几个方面对文章进行初步分析：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偏见及来源：由于只提供了论文摘要，无法确定作者是否存在偏见。然而，需要注意的是，在科学研究中，偏见可能来自于研究设计、数据选择、结果解释等方面。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片面报道：由于只提供了论文摘要，无法确定是否存在片面报道。但是，在科学研究中，片面报道可能会导致结果被夸大或低估。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无根据的主张：由于只提供了论文摘要，无法确定是否存在无根据的主张。然而，在科学研究中，主张应该基于充分的证据和合理的推理。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缺失的考虑点：由于只提供了论文摘要，无法确定是否存在缺失的考虑点。然而，在科学研究中，应该全面考虑相关因素，并尽量避免忽视重要因素。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所提出主张的缺失证据：由于只提供了论文摘要，无法确定是否存在所提出主张的缺失证据。然而，在科学研究中，主张应该有充分的证据支持。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未探索的反驳：由于只提供了论文摘要，无法确定是否存在未探索的反驳。然而，在科学研究中，应该全面考虑不同观点，并进行相应的讨论和分析。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宣传内容和偏袒：由于只提供了论文摘要，无法确定是否存在宣传内容和偏袒。然而，在科学研究中，应该客观、中立地呈现结果，并避免宣传或偏袒特定观点。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是否注意到可能的风险：由于只提供了论文摘要，无法确定作者是否注意到可能的风险。然而，在科学研究中，应该全面评估可能的风险，并采取相应的措施来减少风险。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没有平等地呈现双方：由于只提供了论文摘要，无法确定是否存在没有平等地呈现双方的情况。然而，在科学研究中，应该公正地对待不同观点，并进行客观、全面的分析。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总之，根据提供的文章内容有限，很难对其进行详细的批判性分析。需要更多的信息和数据来进行全面评估。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偏见及来源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numPr>
          <w:ilvl w:val="0"/>
          <w:numId w:val="2"/>
        </w:numPr>
      </w:pPr>
      <w:r>
        <w:rPr/>
        <w:t xml:space="preserve">未探索的反驳
通过对这些关键短语的搜索，用户可以找到更多相关的信息和观点，以便进行更深入的批判性分析。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https://www.fullpicture.app/item/51f81be1ecbdaca86b1c7453e408bb12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93073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search.yuntsg.com/article/coreDetail.html?id=25068659" TargetMode="External"/><Relationship Id="rId8" Type="http://schemas.openxmlformats.org/officeDocument/2006/relationships/hyperlink" Target="https://www.fullpicture.app/item/51f81be1ecbdaca86b1c7453e408bb1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2024-01-04T08:54:47+01:00</dcterms:created>
  <dcterms:modified xsi:type="dcterms:W3CDTF">2024-01-04T08:54:47+01:00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