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Al-Mahram International Journal - the travails of insurgency on heritage sites and relics in sub-saharan africa</w:t>
      </w:r>
      <w:br/>
      <w:hyperlink r:id="rId7" w:history="1">
        <w:r>
          <w:rPr>
            <w:color w:val="2980b9"/>
            <w:u w:val="single"/>
          </w:rPr>
          <w:t xml:space="preserve">https://academicjournals.org/journal/AIJ/article-abstract/D61263367297</w:t>
        </w:r>
      </w:hyperlink>
    </w:p>
    <w:p>
      <w:pPr>
        <w:pStyle w:val="Heading1"/>
      </w:pPr>
      <w:bookmarkStart w:id="2" w:name="_Toc2"/>
      <w:r>
        <w:t>Article summary:</w:t>
      </w:r>
      <w:bookmarkEnd w:id="2"/>
    </w:p>
    <w:p>
      <w:pPr>
        <w:jc w:val="both"/>
      </w:pPr>
      <w:r>
        <w:rPr/>
        <w:t xml:space="preserve">1. This paper examines the travails of insurgency in the Sub-Saharan region of Africa.</w:t>
      </w:r>
    </w:p>
    <w:p>
      <w:pPr>
        <w:jc w:val="both"/>
      </w:pPr>
      <w:r>
        <w:rPr/>
        <w:t xml:space="preserve">2. It looks at how this has affected local, national and global heritage enshrined in monuments, sites, manuscripts and relics.</w:t>
      </w:r>
    </w:p>
    <w:p>
      <w:pPr>
        <w:jc w:val="both"/>
      </w:pPr>
      <w:r>
        <w:rPr/>
        <w:t xml:space="preserve">3. The information was derived from newspaper reports, personal communications and on-site inspection.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travails of insurgency in the Sub-Saharan region of Africa and its effects on local, national and global heritage. The sources used to derive information are also credible, such as newspaper reports, personal communications and on-site inspection. However, there are some potential biases that should be noted. For example, the article does not explore any counterarguments or present both sides equally; it only presents one side of the argument which could lead to a biased view of the situation. Additionally, there is no mention of possible risks associated with this issue or any evidence to support the claims made in the article. Furthermore, there is a lack of detail regarding specific examples or case studies which could provide further insight into this issue. Finally, there is a possibility that some promotional content may be included in order to sway readers towards a particular viewpoint or opinion which could lead to an inaccurate representation of facts.</w:t>
      </w:r>
    </w:p>
    <w:p>
      <w:pPr>
        <w:pStyle w:val="Heading1"/>
      </w:pPr>
      <w:bookmarkStart w:id="5" w:name="_Toc5"/>
      <w:r>
        <w:t>Topics for further research:</w:t>
      </w:r>
      <w:bookmarkEnd w:id="5"/>
    </w:p>
    <w:p>
      <w:pPr>
        <w:spacing w:after="0"/>
        <w:numPr>
          <w:ilvl w:val="0"/>
          <w:numId w:val="2"/>
        </w:numPr>
      </w:pPr>
      <w:r>
        <w:rPr/>
        <w:t xml:space="preserve">Insurgency in Sub-Saharan Africa</w:t>
      </w:r>
    </w:p>
    <w:p>
      <w:pPr>
        <w:spacing w:after="0"/>
        <w:numPr>
          <w:ilvl w:val="0"/>
          <w:numId w:val="2"/>
        </w:numPr>
      </w:pPr>
      <w:r>
        <w:rPr/>
        <w:t xml:space="preserve">Impact of Insurgency on Local Communities</w:t>
      </w:r>
    </w:p>
    <w:p>
      <w:pPr>
        <w:spacing w:after="0"/>
        <w:numPr>
          <w:ilvl w:val="0"/>
          <w:numId w:val="2"/>
        </w:numPr>
      </w:pPr>
      <w:r>
        <w:rPr/>
        <w:t xml:space="preserve">Counterarguments to Insurgency in Africa</w:t>
      </w:r>
    </w:p>
    <w:p>
      <w:pPr>
        <w:spacing w:after="0"/>
        <w:numPr>
          <w:ilvl w:val="0"/>
          <w:numId w:val="2"/>
        </w:numPr>
      </w:pPr>
      <w:r>
        <w:rPr/>
        <w:t xml:space="preserve">Risks of Insurgency in Africa</w:t>
      </w:r>
    </w:p>
    <w:p>
      <w:pPr>
        <w:spacing w:after="0"/>
        <w:numPr>
          <w:ilvl w:val="0"/>
          <w:numId w:val="2"/>
        </w:numPr>
      </w:pPr>
      <w:r>
        <w:rPr/>
        <w:t xml:space="preserve">Case Studies of Insurgency in Africa</w:t>
      </w:r>
    </w:p>
    <w:p>
      <w:pPr>
        <w:numPr>
          <w:ilvl w:val="0"/>
          <w:numId w:val="2"/>
        </w:numPr>
      </w:pPr>
      <w:r>
        <w:rPr/>
        <w:t xml:space="preserve">Promotional Content of Insurgency in Africa</w:t>
      </w:r>
    </w:p>
    <w:p>
      <w:pPr>
        <w:pStyle w:val="Heading1"/>
      </w:pPr>
      <w:bookmarkStart w:id="6" w:name="_Toc6"/>
      <w:r>
        <w:t>Report location:</w:t>
      </w:r>
      <w:bookmarkEnd w:id="6"/>
    </w:p>
    <w:p>
      <w:hyperlink r:id="rId8" w:history="1">
        <w:r>
          <w:rPr>
            <w:color w:val="2980b9"/>
            <w:u w:val="single"/>
          </w:rPr>
          <w:t xml:space="preserve">https://www.fullpicture.app/item/51fcbbbcff5161cb812fa33a0b90b321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C2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journals.org/journal/AIJ/article-abstract/D61263367297" TargetMode="External"/><Relationship Id="rId8" Type="http://schemas.openxmlformats.org/officeDocument/2006/relationships/hyperlink" Target="https://www.fullpicture.app/item/51fcbbbcff5161cb812fa33a0b90b3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2023-02-25T00:20:10+01:00</dcterms:created>
  <dcterms:modified xsi:type="dcterms:W3CDTF">2023-02-25T00:20:10+01:00</dcterms:modified>
</cp:coreProperties>
</file>

<file path=docProps/custom.xml><?xml version="1.0" encoding="utf-8"?>
<Properties xmlns="http://schemas.openxmlformats.org/officeDocument/2006/custom-properties" xmlns:vt="http://schemas.openxmlformats.org/officeDocument/2006/docPropsVTypes"/>
</file>