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Indian film industry in a changing international market | SpringerLink</w:t>
      </w:r>
      <w:br/>
      <w:hyperlink r:id="rId7" w:history="1">
        <w:r>
          <w:rPr>
            <w:color w:val="2980b9"/>
            <w:u w:val="single"/>
          </w:rPr>
          <w:t xml:space="preserve">https://link.springer.com/article/10.1007/s10824-019-09351-6</w:t>
        </w:r>
      </w:hyperlink>
    </w:p>
    <w:p>
      <w:pPr>
        <w:pStyle w:val="Heading1"/>
      </w:pPr>
      <w:bookmarkStart w:id="2" w:name="_Toc2"/>
      <w:r>
        <w:t>Article summary:</w:t>
      </w:r>
      <w:bookmarkEnd w:id="2"/>
    </w:p>
    <w:p>
      <w:pPr>
        <w:jc w:val="both"/>
      </w:pPr>
      <w:r>
        <w:rPr/>
        <w:t xml:space="preserve">1. 印度电影产业是全球最大的，但国内观众数量却在下降。</w:t>
      </w:r>
    </w:p>
    <w:p>
      <w:pPr>
        <w:jc w:val="both"/>
      </w:pPr>
      <w:r>
        <w:rPr/>
        <w:t xml:space="preserve">2. 印度电影产业对经济的贡献非常重要，但面临盗版和票价低等问题。</w:t>
      </w:r>
    </w:p>
    <w:p>
      <w:pPr>
        <w:jc w:val="both"/>
      </w:pPr>
      <w:r>
        <w:rPr/>
        <w:t xml:space="preserve">3. 本文通过计量分析探讨了印度电影成功的因素，并提出了相关政策建议。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印度电影产业的一些基本信息，但是存在一些偏见和不足之处。首先，文章强调了印度电影产业在全球范围内的领先地位，但没有提及其他国家的电影产业也在发展中。其次，文章认为印度电影市场的下滑是由于国内需求减少，而忽略了其他因素如互联网和流媒体服务对传统电影院的冲击等。此外，文章没有探讨印度电影产业面临的文化和政治挑战。</w:t>
      </w:r>
    </w:p>
    <w:p>
      <w:pPr>
        <w:jc w:val="both"/>
      </w:pPr>
      <w:r>
        <w:rPr/>
        <w:t xml:space="preserve"/>
      </w:r>
    </w:p>
    <w:p>
      <w:pPr>
        <w:jc w:val="both"/>
      </w:pPr>
      <w:r>
        <w:rPr/>
        <w:t xml:space="preserve">文章还存在一些片面报道和缺失考虑点。例如，它只关注了票房收入而忽略了其他收入来源如广告、版权和衍生品销售等。此外，文章没有考虑到印度电影市场的地区差异以及不同语言和文化背景对观众口味的影响。</w:t>
      </w:r>
    </w:p>
    <w:p>
      <w:pPr>
        <w:jc w:val="both"/>
      </w:pPr>
      <w:r>
        <w:rPr/>
        <w:t xml:space="preserve"/>
      </w:r>
    </w:p>
    <w:p>
      <w:pPr>
        <w:jc w:val="both"/>
      </w:pPr>
      <w:r>
        <w:rPr/>
        <w:t xml:space="preserve">文章提出了一些主张但缺乏证据支持。例如，它认为低票价是导致票房收入下降的原因之一，但并未提供相关数据来证明这一点。此外，在推荐政策时，文章没有考虑到政府干预可能会对市场竞争造成负面影响。</w:t>
      </w:r>
    </w:p>
    <w:p>
      <w:pPr>
        <w:jc w:val="both"/>
      </w:pPr>
      <w:r>
        <w:rPr/>
        <w:t xml:space="preserve"/>
      </w:r>
    </w:p>
    <w:p>
      <w:pPr>
        <w:jc w:val="both"/>
      </w:pPr>
      <w:r>
        <w:rPr/>
        <w:t xml:space="preserve">最后，该文章可能存在偏袒或宣传内容，并未平等地呈现双方观点。例如，在讨论中国电影市场时，它只强调了其成功而忽略了中国电影市场所面临的问题和挑战。</w:t>
      </w:r>
    </w:p>
    <w:p>
      <w:pPr>
        <w:jc w:val="both"/>
      </w:pPr>
      <w:r>
        <w:rPr/>
        <w:t xml:space="preserve"/>
      </w:r>
    </w:p>
    <w:p>
      <w:pPr>
        <w:jc w:val="both"/>
      </w:pPr>
      <w:r>
        <w:rPr/>
        <w:t xml:space="preserve">综上所述，该文章提供了有限但有用的信息，并需要更全面、客观、平衡地呈现相关问题。</w:t>
      </w:r>
    </w:p>
    <w:p>
      <w:pPr>
        <w:pStyle w:val="Heading1"/>
      </w:pPr>
      <w:bookmarkStart w:id="5" w:name="_Toc5"/>
      <w:r>
        <w:t>Topics for further research:</w:t>
      </w:r>
      <w:bookmarkEnd w:id="5"/>
    </w:p>
    <w:p>
      <w:pPr>
        <w:spacing w:after="0"/>
        <w:numPr>
          <w:ilvl w:val="0"/>
          <w:numId w:val="2"/>
        </w:numPr>
      </w:pPr>
      <w:r>
        <w:rPr/>
        <w:t xml:space="preserve">Other countries' film industries
</w:t>
      </w:r>
    </w:p>
    <w:p>
      <w:pPr>
        <w:spacing w:after="0"/>
        <w:numPr>
          <w:ilvl w:val="0"/>
          <w:numId w:val="2"/>
        </w:numPr>
      </w:pPr>
      <w:r>
        <w:rPr/>
        <w:t xml:space="preserve">Impact of internet and streaming services
</w:t>
      </w:r>
    </w:p>
    <w:p>
      <w:pPr>
        <w:spacing w:after="0"/>
        <w:numPr>
          <w:ilvl w:val="0"/>
          <w:numId w:val="2"/>
        </w:numPr>
      </w:pPr>
      <w:r>
        <w:rPr/>
        <w:t xml:space="preserve">Cultural and political challenges in Indian film industry
</w:t>
      </w:r>
    </w:p>
    <w:p>
      <w:pPr>
        <w:spacing w:after="0"/>
        <w:numPr>
          <w:ilvl w:val="0"/>
          <w:numId w:val="2"/>
        </w:numPr>
      </w:pPr>
      <w:r>
        <w:rPr/>
        <w:t xml:space="preserve">Other sources of revenue in Indian film industry
</w:t>
      </w:r>
    </w:p>
    <w:p>
      <w:pPr>
        <w:spacing w:after="0"/>
        <w:numPr>
          <w:ilvl w:val="0"/>
          <w:numId w:val="2"/>
        </w:numPr>
      </w:pPr>
      <w:r>
        <w:rPr/>
        <w:t xml:space="preserve">Regional differences and audience preferences in Indian film market
</w:t>
      </w:r>
    </w:p>
    <w:p>
      <w:pPr>
        <w:numPr>
          <w:ilvl w:val="0"/>
          <w:numId w:val="2"/>
        </w:numPr>
      </w:pPr>
      <w:r>
        <w:rPr/>
        <w:t xml:space="preserve">Evidence for low ticket prices causing decline in box office revenue</w:t>
      </w:r>
    </w:p>
    <w:p>
      <w:pPr>
        <w:pStyle w:val="Heading1"/>
      </w:pPr>
      <w:bookmarkStart w:id="6" w:name="_Toc6"/>
      <w:r>
        <w:t>Report location:</w:t>
      </w:r>
      <w:bookmarkEnd w:id="6"/>
    </w:p>
    <w:p>
      <w:hyperlink r:id="rId8" w:history="1">
        <w:r>
          <w:rPr>
            <w:color w:val="2980b9"/>
            <w:u w:val="single"/>
          </w:rPr>
          <w:t xml:space="preserve">https://www.fullpicture.app/item/52027a56e8ac7082897829f0ad43bb2d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84E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24-019-09351-6" TargetMode="External"/><Relationship Id="rId8" Type="http://schemas.openxmlformats.org/officeDocument/2006/relationships/hyperlink" Target="https://www.fullpicture.app/item/52027a56e8ac7082897829f0ad43bb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2024-01-14T19:56:04+01:00</dcterms:created>
  <dcterms:modified xsi:type="dcterms:W3CDTF">2024-01-14T19:56:04+01:00</dcterms:modified>
</cp:coreProperties>
</file>

<file path=docProps/custom.xml><?xml version="1.0" encoding="utf-8"?>
<Properties xmlns="http://schemas.openxmlformats.org/officeDocument/2006/custom-properties" xmlns:vt="http://schemas.openxmlformats.org/officeDocument/2006/docPropsVTypes"/>
</file>