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Piezo1通道激活通过增强血管内皮细胞中的线粒体呼吸和糖酵解来刺激ATP的产生 - Jiang - 英国药理学杂志 - Wiley在线图书馆</w:t>
      </w:r>
      <w:br/>
      <w:hyperlink r:id="rId7" w:history="1">
        <w:r>
          <w:rPr>
            <w:color w:val="2980b9"/>
            <w:u w:val="single"/>
          </w:rPr>
          <w:t xml:space="preserve">https://bpspubs.onlinelibrary.wiley.com/doi/abs/10.1111/bph.16050</w:t>
        </w:r>
      </w:hyperlink>
    </w:p>
    <w:p>
      <w:pPr>
        <w:pStyle w:val="Heading1"/>
      </w:pPr>
      <w:bookmarkStart w:id="2" w:name="_Toc2"/>
      <w:r>
        <w:t>Article summary:</w:t>
      </w:r>
      <w:bookmarkEnd w:id="2"/>
    </w:p>
    <w:p>
      <w:pPr>
        <w:jc w:val="both"/>
      </w:pPr>
      <w:r>
        <w:rPr/>
        <w:t xml:space="preserve">1. Piezo1 channels are mechanically sensitive cation channels activated by mechanical stretching or shear stress.</w:t>
      </w:r>
    </w:p>
    <w:p>
      <w:pPr>
        <w:jc w:val="both"/>
      </w:pPr>
      <w:r>
        <w:rPr/>
        <w:t xml:space="preserve">2. This study investigated the connection between shear stress and endothelial ATP production in vascular endothelial cells.</w:t>
      </w:r>
    </w:p>
    <w:p>
      <w:pPr>
        <w:jc w:val="both"/>
      </w:pPr>
      <w:r>
        <w:rPr/>
        <w:t xml:space="preserve">3. The results showed that Piezo1 channel activation increases mitochondrial respiration and glycolysis in endothelial cells, leading to increased ATP production.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has been accepted for publication after undergoing a thorough peer review process. The authors have provided detailed information about their research methods, results, and conclusions, which makes it easy to evaluate the trustworthiness of the article. Furthermore, the authors have provided sufficient evidence to support their claims and conclusions.</w:t>
      </w:r>
    </w:p>
    <w:p>
      <w:pPr>
        <w:jc w:val="both"/>
      </w:pPr>
      <w:r>
        <w:rPr/>
        <w:t xml:space="preserve">However, there are some potential biases that should be noted. For example, the authors did not explore any counterarguments or alternative explanations for their findings. Additionally, they did not discuss any possible risks associated with Piezo1 channel activation or its effects on endothelial ATP production. Finally, the authors did not present both sides of the argument equally; instead they focused solely on supporting their own findings and conclusions without considering other perspectives or points of view.</w:t>
      </w:r>
    </w:p>
    <w:p>
      <w:pPr>
        <w:pStyle w:val="Heading1"/>
      </w:pPr>
      <w:bookmarkStart w:id="5" w:name="_Toc5"/>
      <w:r>
        <w:t>Topics for further research:</w:t>
      </w:r>
      <w:bookmarkEnd w:id="5"/>
    </w:p>
    <w:p>
      <w:pPr>
        <w:spacing w:after="0"/>
        <w:numPr>
          <w:ilvl w:val="0"/>
          <w:numId w:val="2"/>
        </w:numPr>
      </w:pPr>
      <w:r>
        <w:rPr/>
        <w:t xml:space="preserve">Piezo1 channel activation risks</w:t>
      </w:r>
    </w:p>
    <w:p>
      <w:pPr>
        <w:spacing w:after="0"/>
        <w:numPr>
          <w:ilvl w:val="0"/>
          <w:numId w:val="2"/>
        </w:numPr>
      </w:pPr>
      <w:r>
        <w:rPr/>
        <w:t xml:space="preserve">Endothelial ATP production effects</w:t>
      </w:r>
    </w:p>
    <w:p>
      <w:pPr>
        <w:spacing w:after="0"/>
        <w:numPr>
          <w:ilvl w:val="0"/>
          <w:numId w:val="2"/>
        </w:numPr>
      </w:pPr>
      <w:r>
        <w:rPr/>
        <w:t xml:space="preserve">Alternative explanations for Piezo1 channel activation</w:t>
      </w:r>
    </w:p>
    <w:p>
      <w:pPr>
        <w:spacing w:after="0"/>
        <w:numPr>
          <w:ilvl w:val="0"/>
          <w:numId w:val="2"/>
        </w:numPr>
      </w:pPr>
      <w:r>
        <w:rPr/>
        <w:t xml:space="preserve">Counterarguments to Piezo1 channel activation</w:t>
      </w:r>
    </w:p>
    <w:p>
      <w:pPr>
        <w:spacing w:after="0"/>
        <w:numPr>
          <w:ilvl w:val="0"/>
          <w:numId w:val="2"/>
        </w:numPr>
      </w:pPr>
      <w:r>
        <w:rPr/>
        <w:t xml:space="preserve">Pros and cons of Piezo1 channel activation</w:t>
      </w:r>
    </w:p>
    <w:p>
      <w:pPr>
        <w:numPr>
          <w:ilvl w:val="0"/>
          <w:numId w:val="2"/>
        </w:numPr>
      </w:pPr>
      <w:r>
        <w:rPr/>
        <w:t xml:space="preserve">Potential implications of Piezo1 channel activation</w:t>
      </w:r>
    </w:p>
    <w:p>
      <w:pPr>
        <w:pStyle w:val="Heading1"/>
      </w:pPr>
      <w:bookmarkStart w:id="6" w:name="_Toc6"/>
      <w:r>
        <w:t>Report location:</w:t>
      </w:r>
      <w:bookmarkEnd w:id="6"/>
    </w:p>
    <w:p>
      <w:hyperlink r:id="rId8" w:history="1">
        <w:r>
          <w:rPr>
            <w:color w:val="2980b9"/>
            <w:u w:val="single"/>
          </w:rPr>
          <w:t xml:space="preserve">https://www.fullpicture.app/item/520d6ad7caba5616850fcb7e83a36776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20E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pspubs.onlinelibrary.wiley.com/doi/abs/10.1111/bph.16050" TargetMode="External"/><Relationship Id="rId8" Type="http://schemas.openxmlformats.org/officeDocument/2006/relationships/hyperlink" Target="https://www.fullpicture.app/item/520d6ad7caba5616850fcb7e83a367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2023-02-28T01:06:05+01:00</dcterms:created>
  <dcterms:modified xsi:type="dcterms:W3CDTF">2023-02-28T01:06:05+01:00</dcterms:modified>
</cp:coreProperties>
</file>

<file path=docProps/custom.xml><?xml version="1.0" encoding="utf-8"?>
<Properties xmlns="http://schemas.openxmlformats.org/officeDocument/2006/custom-properties" xmlns:vt="http://schemas.openxmlformats.org/officeDocument/2006/docPropsVTypes"/>
</file>