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 river, two countries, too many dams - The Hindu</w:t>
      </w:r>
      <w:br/>
      <w:hyperlink r:id="rId7" w:history="1">
        <w:r>
          <w:rPr>
            <w:color w:val="2980b9"/>
            <w:u w:val="single"/>
          </w:rPr>
          <w:t xml:space="preserve">https://www.thehindu.com/opinion/op-ed/one-river-two-countries-too-many-dams/article4570590.ece</w:t>
        </w:r>
      </w:hyperlink>
    </w:p>
    <w:p>
      <w:pPr>
        <w:pStyle w:val="Heading1"/>
      </w:pPr>
      <w:bookmarkStart w:id="2" w:name="_Toc2"/>
      <w:r>
        <w:t>Article summary:</w:t>
      </w:r>
      <w:bookmarkEnd w:id="2"/>
    </w:p>
    <w:p>
      <w:pPr>
        <w:jc w:val="both"/>
      </w:pPr>
      <w:r>
        <w:rPr/>
        <w:t xml:space="preserve">1. Prime Minister Manmohan Singh raised the issue of Chinese dams construction on the Brahmaputra river during his first meeting with President Xi Jinping.</w:t>
      </w:r>
    </w:p>
    <w:p>
      <w:pPr>
        <w:jc w:val="both"/>
      </w:pPr>
      <w:r>
        <w:rPr/>
        <w:t xml:space="preserve">2. India and other lower riparian countries have been seeking more information from China about plans to build dams or divert water from transborder rivers.</w:t>
      </w:r>
    </w:p>
    <w:p>
      <w:pPr>
        <w:jc w:val="both"/>
      </w:pPr>
      <w:r>
        <w:rPr/>
        <w:t xml:space="preserve">3. Prime Minister Manmohan Singh has asked for greater transparency from China, while also confirming that most projects appear to be run-of-the-river and will not have significant storage.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issue of Chinese dams construction on the Brahmaputra river. The article provides a comprehensive overview of the situation, including details on India's unease with Chinese construction, China's reticence to share information, and Prime Minister Manmohan Singh's efforts to seek greater transparency from China. The article also provides background information on previous incidents involving Chinese dam construction, such as the 2003 plan to divert 40 billion cubic metres of water from the Brahmaputra and a massive landslip that blocked portions of the river at an area known as the Great Bend. </w:t>
      </w:r>
    </w:p>
    <w:p>
      <w:pPr>
        <w:jc w:val="both"/>
      </w:pPr>
      <w:r>
        <w:rPr/>
        <w:t xml:space="preserve">The article does not appear to be biased or one-sided in its reporting, as it presents both sides of the issue fairly and objectively. It does not make any unsupported claims or present any partiality towards either side, instead providing an unbiased overview of the situation. Furthermore, it does not contain any promotional content or unexplored counterarguments; instead it provides a thorough analysis of both India's concerns and China's response to them. </w:t>
      </w:r>
    </w:p>
    <w:p>
      <w:pPr>
        <w:jc w:val="both"/>
      </w:pPr>
      <w:r>
        <w:rPr/>
        <w:t xml:space="preserve">The only potential criticism that could be made is that some risks associated with Chinese dam construction are not noted in the article; however, this is likely due to space constraints rather than any intentional omission by the author. All in all, this article is reliable and trustworthy in its reporting on this important issue.</w:t>
      </w:r>
    </w:p>
    <w:p>
      <w:pPr>
        <w:pStyle w:val="Heading1"/>
      </w:pPr>
      <w:bookmarkStart w:id="5" w:name="_Toc5"/>
      <w:r>
        <w:t>Topics for further research:</w:t>
      </w:r>
      <w:bookmarkEnd w:id="5"/>
    </w:p>
    <w:p>
      <w:pPr>
        <w:spacing w:after="0"/>
        <w:numPr>
          <w:ilvl w:val="0"/>
          <w:numId w:val="2"/>
        </w:numPr>
      </w:pPr>
      <w:r>
        <w:rPr/>
        <w:t xml:space="preserve">Impact of Chinese dams on Brahmaputra river</w:t>
      </w:r>
    </w:p>
    <w:p>
      <w:pPr>
        <w:spacing w:after="0"/>
        <w:numPr>
          <w:ilvl w:val="0"/>
          <w:numId w:val="2"/>
        </w:numPr>
      </w:pPr>
      <w:r>
        <w:rPr/>
        <w:t xml:space="preserve">Environmental risks of Chinese dam construction</w:t>
      </w:r>
    </w:p>
    <w:p>
      <w:pPr>
        <w:spacing w:after="0"/>
        <w:numPr>
          <w:ilvl w:val="0"/>
          <w:numId w:val="2"/>
        </w:numPr>
      </w:pPr>
      <w:r>
        <w:rPr/>
        <w:t xml:space="preserve">India-China water dispute</w:t>
      </w:r>
    </w:p>
    <w:p>
      <w:pPr>
        <w:spacing w:after="0"/>
        <w:numPr>
          <w:ilvl w:val="0"/>
          <w:numId w:val="2"/>
        </w:numPr>
      </w:pPr>
      <w:r>
        <w:rPr/>
        <w:t xml:space="preserve">Brahmaputra river water sharing agreements</w:t>
      </w:r>
    </w:p>
    <w:p>
      <w:pPr>
        <w:spacing w:after="0"/>
        <w:numPr>
          <w:ilvl w:val="0"/>
          <w:numId w:val="2"/>
        </w:numPr>
      </w:pPr>
      <w:r>
        <w:rPr/>
        <w:t xml:space="preserve">Manmohan Singh's efforts to seek transparency from China</w:t>
      </w:r>
    </w:p>
    <w:p>
      <w:pPr>
        <w:numPr>
          <w:ilvl w:val="0"/>
          <w:numId w:val="2"/>
        </w:numPr>
      </w:pPr>
      <w:r>
        <w:rPr/>
        <w:t xml:space="preserve">International response to Chinese dam construction on Brahmaputra river</w:t>
      </w:r>
    </w:p>
    <w:p>
      <w:pPr>
        <w:pStyle w:val="Heading1"/>
      </w:pPr>
      <w:bookmarkStart w:id="6" w:name="_Toc6"/>
      <w:r>
        <w:t>Report location:</w:t>
      </w:r>
      <w:bookmarkEnd w:id="6"/>
    </w:p>
    <w:p>
      <w:hyperlink r:id="rId8" w:history="1">
        <w:r>
          <w:rPr>
            <w:color w:val="2980b9"/>
            <w:u w:val="single"/>
          </w:rPr>
          <w:t xml:space="preserve">https://www.fullpicture.app/item/5286aaa4ab16e78b2da04b8860933817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2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hindu.com/opinion/op-ed/one-river-two-countries-too-many-dams/article4570590.ece" TargetMode="External"/><Relationship Id="rId8" Type="http://schemas.openxmlformats.org/officeDocument/2006/relationships/hyperlink" Target="https://www.fullpicture.app/item/5286aaa4ab16e78b2da04b88609338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2023-02-27T19:06:33+01:00</dcterms:created>
  <dcterms:modified xsi:type="dcterms:W3CDTF">2023-02-27T19:06:33+01:00</dcterms:modified>
</cp:coreProperties>
</file>

<file path=docProps/custom.xml><?xml version="1.0" encoding="utf-8"?>
<Properties xmlns="http://schemas.openxmlformats.org/officeDocument/2006/custom-properties" xmlns:vt="http://schemas.openxmlformats.org/officeDocument/2006/docPropsVTypes"/>
</file>