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Regional Ecological Efficiency and Intelligent Decision Support for Sustainable Development Based on Environmental Big Data</w:t>
      </w:r>
      <w:br/>
      <w:hyperlink r:id="rId7" w:history="1">
        <w:r>
          <w:rPr>
            <w:color w:val="2980b9"/>
            <w:u w:val="single"/>
          </w:rPr>
          <w:t xml:space="preserve">https://www.hindawi.com/journals/cin/2022/2820426/</w:t>
        </w:r>
      </w:hyperlink>
    </w:p>
    <w:p>
      <w:pPr>
        <w:pStyle w:val="Heading1"/>
      </w:pPr>
      <w:bookmarkStart w:id="2" w:name="_Toc2"/>
      <w:r>
        <w:t>Article summary:</w:t>
      </w:r>
      <w:bookmarkEnd w:id="2"/>
    </w:p>
    <w:p>
      <w:pPr>
        <w:jc w:val="both"/>
      </w:pPr>
      <w:r>
        <w:rPr/>
        <w:t xml:space="preserve">1. This paper explores the evaluation of regional ecological efficiency (REE) and intelligent decision support for sustainable development based on environmental big data.</w:t>
      </w:r>
    </w:p>
    <w:p>
      <w:pPr>
        <w:jc w:val="both"/>
      </w:pPr>
      <w:r>
        <w:rPr/>
        <w:t xml:space="preserve">2. The spatiotemporal evolution of REE was examined to clarify the spatial layout of REE and the sources of the spatial differences.</w:t>
      </w:r>
    </w:p>
    <w:p>
      <w:pPr>
        <w:jc w:val="both"/>
      </w:pPr>
      <w:r>
        <w:rPr/>
        <w:t xml:space="preserve">3. A multiobjective optimal decision-making model was established for the sustainable development of a regional ecosystem, and the solving method was presented for the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“Evaluation of Regional Ecological Efficiency and Intelligent Decision Support for Sustainable Development Based on Environmental Big Data” provides an in-depth analysis of how environmental big data can be used to evaluate regional ecological efficiency (REE) and provide intelligent decision support for sustainable development. The article is well-written, comprehensive, and provides a detailed overview of the research conducted by the authors.</w:t>
      </w:r>
    </w:p>
    <w:p>
      <w:pPr>
        <w:jc w:val="both"/>
      </w:pPr>
      <w:r>
        <w:rPr/>
        <w:t xml:space="preserve">The article is reliable in its presentation of information, as it provides evidence to back up its claims with references to relevant studies and research papers. Additionally, it presents both sides equally by providing an overview of existing studies that have been conducted on this topic as well as discussing potential risks associated with using environmental big data for REE evaluation and decision making.</w:t>
      </w:r>
    </w:p>
    <w:p>
      <w:pPr>
        <w:jc w:val="both"/>
      </w:pPr>
      <w:r>
        <w:rPr/>
        <w:t xml:space="preserve">However, there are some areas where the article could be improved upon. For example, while it does discuss potential risks associated with using environmental big data for REE evaluation and decision making, it does not provide any concrete examples or solutions to mitigate these risks. Additionally, while it does provide an overview of existing studies that have been conducted on this topic, it does not explore any counterarguments or alternative perspectives that may exist in relation to this issue. </w:t>
      </w:r>
    </w:p>
    <w:p>
      <w:pPr>
        <w:jc w:val="both"/>
      </w:pPr>
      <w:r>
        <w:rPr/>
        <w:t xml:space="preserve">In conclusion, overall this article is reliable in its presentation of information but could benefit from further exploration into potential counterarguments or alternative perspectives related to using environmental big data for REE evaluation and decision making as well as providing concrete examples or solutions to mitigate any potential risks associated with this process.</w:t>
      </w:r>
    </w:p>
    <w:p>
      <w:pPr>
        <w:pStyle w:val="Heading1"/>
      </w:pPr>
      <w:bookmarkStart w:id="5" w:name="_Toc5"/>
      <w:r>
        <w:t>Topics for further research:</w:t>
      </w:r>
      <w:bookmarkEnd w:id="5"/>
    </w:p>
    <w:p>
      <w:pPr>
        <w:spacing w:after="0"/>
        <w:numPr>
          <w:ilvl w:val="0"/>
          <w:numId w:val="2"/>
        </w:numPr>
      </w:pPr>
      <w:r>
        <w:rPr/>
        <w:t xml:space="preserve">Environmental big data risks</w:t>
      </w:r>
    </w:p>
    <w:p>
      <w:pPr>
        <w:spacing w:after="0"/>
        <w:numPr>
          <w:ilvl w:val="0"/>
          <w:numId w:val="2"/>
        </w:numPr>
      </w:pPr>
      <w:r>
        <w:rPr/>
        <w:t xml:space="preserve">Sustainable development decision making</w:t>
      </w:r>
    </w:p>
    <w:p>
      <w:pPr>
        <w:spacing w:after="0"/>
        <w:numPr>
          <w:ilvl w:val="0"/>
          <w:numId w:val="2"/>
        </w:numPr>
      </w:pPr>
      <w:r>
        <w:rPr/>
        <w:t xml:space="preserve">Regional ecological efficiency evaluation</w:t>
      </w:r>
    </w:p>
    <w:p>
      <w:pPr>
        <w:spacing w:after="0"/>
        <w:numPr>
          <w:ilvl w:val="0"/>
          <w:numId w:val="2"/>
        </w:numPr>
      </w:pPr>
      <w:r>
        <w:rPr/>
        <w:t xml:space="preserve">Counterarguments to environmental big data</w:t>
      </w:r>
    </w:p>
    <w:p>
      <w:pPr>
        <w:spacing w:after="0"/>
        <w:numPr>
          <w:ilvl w:val="0"/>
          <w:numId w:val="2"/>
        </w:numPr>
      </w:pPr>
      <w:r>
        <w:rPr/>
        <w:t xml:space="preserve">Alternative perspectives on REE</w:t>
      </w:r>
    </w:p>
    <w:p>
      <w:pPr>
        <w:numPr>
          <w:ilvl w:val="0"/>
          <w:numId w:val="2"/>
        </w:numPr>
      </w:pPr>
      <w:r>
        <w:rPr/>
        <w:t xml:space="preserve">Mitigation strategies for environmental big data</w:t>
      </w:r>
    </w:p>
    <w:p>
      <w:pPr>
        <w:pStyle w:val="Heading1"/>
      </w:pPr>
      <w:bookmarkStart w:id="6" w:name="_Toc6"/>
      <w:r>
        <w:t>Report location:</w:t>
      </w:r>
      <w:bookmarkEnd w:id="6"/>
    </w:p>
    <w:p>
      <w:hyperlink r:id="rId8" w:history="1">
        <w:r>
          <w:rPr>
            <w:color w:val="2980b9"/>
            <w:u w:val="single"/>
          </w:rPr>
          <w:t xml:space="preserve">https://www.fullpicture.app/item/5288df981d10f08c37ad886870a76652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B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in/2022/2820426/" TargetMode="External"/><Relationship Id="rId8" Type="http://schemas.openxmlformats.org/officeDocument/2006/relationships/hyperlink" Target="https://www.fullpicture.app/item/5288df981d10f08c37ad886870a766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2023-02-25T15:42:02+01:00</dcterms:created>
  <dcterms:modified xsi:type="dcterms:W3CDTF">2023-02-25T15:42:02+01:00</dcterms:modified>
</cp:coreProperties>
</file>

<file path=docProps/custom.xml><?xml version="1.0" encoding="utf-8"?>
<Properties xmlns="http://schemas.openxmlformats.org/officeDocument/2006/custom-properties" xmlns:vt="http://schemas.openxmlformats.org/officeDocument/2006/docPropsVTypes"/>
</file>