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都市农业可能将食物消费转向低碳饮食 - ScienceDirect</w:t>
      </w:r>
      <w:br/>
      <w:hyperlink r:id="rId7" w:history="1">
        <w:r>
          <w:rPr>
            <w:color w:val="2980b9"/>
            <w:u w:val="single"/>
          </w:rPr>
          <w:t xml:space="preserve">https://www.sciencedirect.com/science/article/pii/S2211912421000171?via%3Dihub</w:t>
        </w:r>
      </w:hyperlink>
    </w:p>
    <w:p>
      <w:pPr>
        <w:pStyle w:val="Heading1"/>
      </w:pPr>
      <w:bookmarkStart w:id="2" w:name="_Toc2"/>
      <w:r>
        <w:t>Article summary:</w:t>
      </w:r>
      <w:bookmarkEnd w:id="2"/>
    </w:p>
    <w:p>
      <w:pPr>
        <w:jc w:val="both"/>
      </w:pPr>
      <w:r>
        <w:rPr/>
        <w:t xml:space="preserve">1. Urban agriculture may shift food consumption towards lower carbon diets by highlighting the food consumption of urban gardeners towards lower carbon choices.</w:t>
      </w:r>
    </w:p>
    <w:p>
      <w:pPr>
        <w:jc w:val="both"/>
      </w:pPr>
      <w:r>
        <w:rPr/>
        <w:t xml:space="preserve">2. The largest reduction in carbon footprint was associated with reduced meat consumption.</w:t>
      </w:r>
    </w:p>
    <w:p>
      <w:pPr>
        <w:jc w:val="both"/>
      </w:pPr>
      <w:r>
        <w:rPr/>
        <w:t xml:space="preserve">3. Urban gardening can be an effective strategy to mitigate climate change, and small changes in food consumption can have a significant impact on carbon footprints.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sources to back up its arguments. The article also presents both sides of the argument fairly, noting potential risks and exploring counterarguments. However, there are some potential biases that should be noted. For example, the article does not explore other potential strategies for mitigating climate change or reducing carbon footprints, such as renewable energy sources or improved agricultural practices. Additionally, the article focuses primarily on Madrid's urban gardening initiatives and does not consider other cities' efforts in this area or how they might compare to Madrid's initiatives. Finally, the article does not discuss any potential negative impacts of urban gardening initiatives, such as increased water usage or soil degradation due to over-farming. All of these points should be considered when evaluating the trustworthiness and reliability of the article.</w:t>
      </w:r>
    </w:p>
    <w:p>
      <w:pPr>
        <w:pStyle w:val="Heading1"/>
      </w:pPr>
      <w:bookmarkStart w:id="5" w:name="_Toc5"/>
      <w:r>
        <w:t>Topics for further research:</w:t>
      </w:r>
      <w:bookmarkEnd w:id="5"/>
    </w:p>
    <w:p>
      <w:pPr>
        <w:spacing w:after="0"/>
        <w:numPr>
          <w:ilvl w:val="0"/>
          <w:numId w:val="2"/>
        </w:numPr>
      </w:pPr>
      <w:r>
        <w:rPr/>
        <w:t xml:space="preserve">Renewable energy sources</w:t>
      </w:r>
    </w:p>
    <w:p>
      <w:pPr>
        <w:spacing w:after="0"/>
        <w:numPr>
          <w:ilvl w:val="0"/>
          <w:numId w:val="2"/>
        </w:numPr>
      </w:pPr>
      <w:r>
        <w:rPr/>
        <w:t xml:space="preserve">Agricultural practices for climate change</w:t>
      </w:r>
    </w:p>
    <w:p>
      <w:pPr>
        <w:spacing w:after="0"/>
        <w:numPr>
          <w:ilvl w:val="0"/>
          <w:numId w:val="2"/>
        </w:numPr>
      </w:pPr>
      <w:r>
        <w:rPr/>
        <w:t xml:space="preserve">Carbon footprint reduction strategies</w:t>
      </w:r>
    </w:p>
    <w:p>
      <w:pPr>
        <w:spacing w:after="0"/>
        <w:numPr>
          <w:ilvl w:val="0"/>
          <w:numId w:val="2"/>
        </w:numPr>
      </w:pPr>
      <w:r>
        <w:rPr/>
        <w:t xml:space="preserve">Urban gardening initiatives in other cities</w:t>
      </w:r>
    </w:p>
    <w:p>
      <w:pPr>
        <w:spacing w:after="0"/>
        <w:numPr>
          <w:ilvl w:val="0"/>
          <w:numId w:val="2"/>
        </w:numPr>
      </w:pPr>
      <w:r>
        <w:rPr/>
        <w:t xml:space="preserve">Water usage impacts of urban gardening</w:t>
      </w:r>
    </w:p>
    <w:p>
      <w:pPr>
        <w:numPr>
          <w:ilvl w:val="0"/>
          <w:numId w:val="2"/>
        </w:numPr>
      </w:pPr>
      <w:r>
        <w:rPr/>
        <w:t xml:space="preserve">Soil degradation due to over-farming</w:t>
      </w:r>
    </w:p>
    <w:p>
      <w:pPr>
        <w:pStyle w:val="Heading1"/>
      </w:pPr>
      <w:bookmarkStart w:id="6" w:name="_Toc6"/>
      <w:r>
        <w:t>Report location:</w:t>
      </w:r>
      <w:bookmarkEnd w:id="6"/>
    </w:p>
    <w:p>
      <w:hyperlink r:id="rId8" w:history="1">
        <w:r>
          <w:rPr>
            <w:color w:val="2980b9"/>
            <w:u w:val="single"/>
          </w:rPr>
          <w:t xml:space="preserve">https://www.fullpicture.app/item/5289be481819d65f158e82a7a437ad95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20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912421000171?via%3Dihub" TargetMode="External"/><Relationship Id="rId8" Type="http://schemas.openxmlformats.org/officeDocument/2006/relationships/hyperlink" Target="https://www.fullpicture.app/item/5289be481819d65f158e82a7a437ad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2023-02-28T00:18:18+01:00</dcterms:created>
  <dcterms:modified xsi:type="dcterms:W3CDTF">2023-02-28T00:18:18+01:00</dcterms:modified>
</cp:coreProperties>
</file>

<file path=docProps/custom.xml><?xml version="1.0" encoding="utf-8"?>
<Properties xmlns="http://schemas.openxmlformats.org/officeDocument/2006/custom-properties" xmlns:vt="http://schemas.openxmlformats.org/officeDocument/2006/docPropsVTypes"/>
</file>