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Phase-stability optimization of swept-source optical coherence tomography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https://www.ncbi.nlm.nih.gov/pmc/articles/PMC6238911/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Swept-source optical coherence tomography (SS-OCT) is a promising imaging modality for medical applications due to its high imaging speed, sensitivity, and ability to penetrate deeper into tissue.</w:t>
      </w:r>
    </w:p>
    <w:p>
      <w:pPr>
        <w:jc w:val="both"/>
      </w:pPr>
      <w:r>
        <w:rPr/>
        <w:t xml:space="preserve">2. Phase measurement in SS-OCT is less stable than in spectral-domain OCT (SD-OCT) due to the inherent instabilities of swept sources.</w:t>
      </w:r>
    </w:p>
    <w:p>
      <w:pPr>
        <w:jc w:val="both"/>
      </w:pPr>
      <w:r>
        <w:rPr/>
        <w:t xml:space="preserve">3. Delay optimization can effectively improve phase stability in SS-OCT, allowing for advanced imaging techniques such as Doppler imaging and precision elastography.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技论文，该文章并没有明显的偏见或宣传内容。然而，它可能存在一些片面报道和缺失的考虑点。例如，文章强调了SS-OCT相较于SD-OCT的优势，但并未提及其缺点和限制。此外，文章也没有探讨可能存在的风险或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另一个问题是文章中所提出主张的缺失证据。虽然作者声称通过优化延迟可以实现噪声限制下的相位稳定性，但他们并没有提供足够的数据来支持这个主张。因此，在这方面需要更多研究来验证这个结论。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没有平等地呈现双方观点。虽然作者提到了SS-OCT和SD-OCT之间的差异，但他们似乎更倾向于SS-OCT，并将其描述为“最有前途”的医学成像技术之一。因此，在未来的研究中需要更加客观地评估不同成像技术之间的优缺点，并避免偏袒任何一种技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and drawbacks of SS-OCT compared to SD-OCT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negative impacts of SS-OCT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 of phase stability optimization through delay optimization
</w:t>
      </w:r>
    </w:p>
    <w:p>
      <w:pPr>
        <w:spacing w:after="0"/>
        <w:numPr>
          <w:ilvl w:val="0"/>
          <w:numId w:val="2"/>
        </w:numPr>
      </w:pPr>
      <w:r>
        <w:rPr/>
        <w:t xml:space="preserve">Objective evaluation of different imaging technologies
</w:t>
      </w:r>
    </w:p>
    <w:p>
      <w:pPr>
        <w:spacing w:after="0"/>
        <w:numPr>
          <w:ilvl w:val="0"/>
          <w:numId w:val="2"/>
        </w:numPr>
      </w:pPr>
      <w:r>
        <w:rPr/>
        <w:t xml:space="preserve">Avoiding bias towards any particular imaging technology
</w:t>
      </w:r>
    </w:p>
    <w:p>
      <w:pPr>
        <w:numPr>
          <w:ilvl w:val="0"/>
          <w:numId w:val="2"/>
        </w:numPr>
      </w:pPr>
      <w:r>
        <w:rPr/>
        <w:t xml:space="preserve">Further research needed to address these issues.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https://www.fullpicture.app/item/529028136e5e4885a18d62ce0acf0c02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F3310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6238911/" TargetMode="External"/><Relationship Id="rId8" Type="http://schemas.openxmlformats.org/officeDocument/2006/relationships/hyperlink" Target="https://www.fullpicture.app/item/529028136e5e4885a18d62ce0acf0c0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2023-12-26T02:28:23+01:00</dcterms:created>
  <dcterms:modified xsi:type="dcterms:W3CDTF">2023-12-26T02:28:23+01:00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