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enhanced chimp optimization algorithm for continuous optimization domains | SpringerLink</w:t>
      </w:r>
      <w:br/>
      <w:hyperlink r:id="rId7" w:history="1">
        <w:r>
          <w:rPr>
            <w:color w:val="2980b9"/>
            <w:u w:val="single"/>
          </w:rPr>
          <w:t xml:space="preserve">https://link.springer.com/article/10.1007/s40747-021-00346-5</w:t>
        </w:r>
      </w:hyperlink>
    </w:p>
    <w:p>
      <w:pPr>
        <w:pStyle w:val="Heading1"/>
      </w:pPr>
      <w:bookmarkStart w:id="2" w:name="_Toc2"/>
      <w:r>
        <w:t>Article summary:</w:t>
      </w:r>
      <w:bookmarkEnd w:id="2"/>
    </w:p>
    <w:p>
      <w:pPr>
        <w:jc w:val="both"/>
      </w:pPr>
      <w:r>
        <w:rPr/>
        <w:t xml:space="preserve">1. Metaheuristic algorithms (MAs) are used to explore valuable information in complex research branches and massive data.</w:t>
      </w:r>
    </w:p>
    <w:p>
      <w:pPr>
        <w:jc w:val="both"/>
      </w:pPr>
      <w:r>
        <w:rPr/>
        <w:t xml:space="preserve">2. MAs can be divided into four categories based on different design inspirations: physics-inspired, evolution-inspired, swarm-inspired, and human behavior-inspired.</w:t>
      </w:r>
    </w:p>
    <w:p>
      <w:pPr>
        <w:jc w:val="both"/>
      </w:pPr>
      <w:r>
        <w:rPr/>
        <w:t xml:space="preserve">3. Chimp optimization algorithm (ChOA) was proposed in 2020 and an enhanced version of it (EChOA) is proposed in this paper to improve the performance of the algorithm.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metaheuristic algorithms (MAs), their importance in various fields of computational sciences, and the Chimp Optimization Algorithm (ChOA). The article also presents an enhanced version of ChOA (EChOA) which is designed to improve the performance of the algorithm. The article is well written and provides a detailed description of the different types of MAs as well as their advantages and disadvantages. </w:t>
      </w:r>
    </w:p>
    <w:p>
      <w:pPr>
        <w:jc w:val="both"/>
      </w:pPr>
      <w:r>
        <w:rPr/>
        <w:t xml:space="preserve">The trustworthiness and reliability of the article can be assessed by looking at its potential biases and their sources, one-sided reporting, unsupported claims, missing points of consideration, missing evidence for the claims made, unexplored counterarguments, promotional content, partiality, whether possible risks are noted or not presenting both sides equally. In this regard, there are no major issues with the article as it does not contain any biased or one-sided reporting or unsupported claims. Furthermore, all points are considered thoroughly with evidence provided for each claim made. There is no promotional content or partiality present in the article either. Possible risks are noted throughout the article and both sides are presented equally without any bias towards one side over another. </w:t>
      </w:r>
    </w:p>
    <w:p>
      <w:pPr>
        <w:jc w:val="both"/>
      </w:pPr>
      <w:r>
        <w:rPr/>
        <w:t xml:space="preserve">In conclusion, this article is reliable and trustworthy due to its comprehensive coverage of MAs as well as its balanced approach towards presenting both sides equally without any bias or promotional content present in it.</w:t>
      </w:r>
    </w:p>
    <w:p>
      <w:pPr>
        <w:pStyle w:val="Heading1"/>
      </w:pPr>
      <w:bookmarkStart w:id="5" w:name="_Toc5"/>
      <w:r>
        <w:t>Topics for further research:</w:t>
      </w:r>
      <w:bookmarkEnd w:id="5"/>
    </w:p>
    <w:p>
      <w:pPr>
        <w:spacing w:after="0"/>
        <w:numPr>
          <w:ilvl w:val="0"/>
          <w:numId w:val="2"/>
        </w:numPr>
      </w:pPr>
      <w:r>
        <w:rPr/>
        <w:t xml:space="preserve">Metaheuristic algorithms applications</w:t>
      </w:r>
    </w:p>
    <w:p>
      <w:pPr>
        <w:spacing w:after="0"/>
        <w:numPr>
          <w:ilvl w:val="0"/>
          <w:numId w:val="2"/>
        </w:numPr>
      </w:pPr>
      <w:r>
        <w:rPr/>
        <w:t xml:space="preserve">Metaheuristic algorithms comparison</w:t>
      </w:r>
    </w:p>
    <w:p>
      <w:pPr>
        <w:spacing w:after="0"/>
        <w:numPr>
          <w:ilvl w:val="0"/>
          <w:numId w:val="2"/>
        </w:numPr>
      </w:pPr>
      <w:r>
        <w:rPr/>
        <w:t xml:space="preserve">Chimp Optimization Algorithm</w:t>
      </w:r>
    </w:p>
    <w:p>
      <w:pPr>
        <w:spacing w:after="0"/>
        <w:numPr>
          <w:ilvl w:val="0"/>
          <w:numId w:val="2"/>
        </w:numPr>
      </w:pPr>
      <w:r>
        <w:rPr/>
        <w:t xml:space="preserve">Enhanced Chimp Optimization Algorithm</w:t>
      </w:r>
    </w:p>
    <w:p>
      <w:pPr>
        <w:spacing w:after="0"/>
        <w:numPr>
          <w:ilvl w:val="0"/>
          <w:numId w:val="2"/>
        </w:numPr>
      </w:pPr>
      <w:r>
        <w:rPr/>
        <w:t xml:space="preserve">Metaheuristic algorithms advantages and disadvantages</w:t>
      </w:r>
    </w:p>
    <w:p>
      <w:pPr>
        <w:numPr>
          <w:ilvl w:val="0"/>
          <w:numId w:val="2"/>
        </w:numPr>
      </w:pPr>
      <w:r>
        <w:rPr/>
        <w:t xml:space="preserve">Metaheuristic algorithms optimization techniques</w:t>
      </w:r>
    </w:p>
    <w:p>
      <w:pPr>
        <w:pStyle w:val="Heading1"/>
      </w:pPr>
      <w:bookmarkStart w:id="6" w:name="_Toc6"/>
      <w:r>
        <w:t>Report location:</w:t>
      </w:r>
      <w:bookmarkEnd w:id="6"/>
    </w:p>
    <w:p>
      <w:hyperlink r:id="rId8" w:history="1">
        <w:r>
          <w:rPr>
            <w:color w:val="2980b9"/>
            <w:u w:val="single"/>
          </w:rPr>
          <w:t xml:space="preserve">https://www.fullpicture.app/item/5295c2ea0714cff906a4bc3ac6f52e1f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5BA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747-021-00346-5" TargetMode="External"/><Relationship Id="rId8" Type="http://schemas.openxmlformats.org/officeDocument/2006/relationships/hyperlink" Target="https://www.fullpicture.app/item/5295c2ea0714cff906a4bc3ac6f52e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2023-02-23T08:02:35+01:00</dcterms:created>
  <dcterms:modified xsi:type="dcterms:W3CDTF">2023-02-23T08:02:35+01:00</dcterms:modified>
</cp:coreProperties>
</file>

<file path=docProps/custom.xml><?xml version="1.0" encoding="utf-8"?>
<Properties xmlns="http://schemas.openxmlformats.org/officeDocument/2006/custom-properties" xmlns:vt="http://schemas.openxmlformats.org/officeDocument/2006/docPropsVTypes"/>
</file>