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landscape design style and the conservation value of parks: A case study of a historical park in Weimar, Germany - ScienceDirect</w:t>
      </w:r>
      <w:br/>
      <w:hyperlink r:id="rId7" w:history="1">
        <w:r>
          <w:rPr>
            <w:color w:val="2980b9"/>
            <w:u w:val="single"/>
          </w:rPr>
          <w:t xml:space="preserve">https://www.sciencedirect.com/science/article/abs/pii/S0169204612001533?via%3Dihub=</w:t>
        </w:r>
      </w:hyperlink>
    </w:p>
    <w:p>
      <w:pPr>
        <w:pStyle w:val="Heading1"/>
      </w:pPr>
      <w:bookmarkStart w:id="2" w:name="_Toc2"/>
      <w:r>
        <w:t>Article summary:</w:t>
      </w:r>
      <w:bookmarkEnd w:id="2"/>
    </w:p>
    <w:p>
      <w:pPr>
        <w:jc w:val="both"/>
      </w:pPr>
      <w:r>
        <w:rPr/>
        <w:t xml:space="preserve">1. 城市公园可以通过种植引进的物种而成为入侵源，但也可以作为城市地区生物多样性的热点，并且可以支持濒危和稀有物种的保育。</w:t>
      </w:r>
    </w:p>
    <w:p>
      <w:pPr>
        <w:jc w:val="both"/>
      </w:pPr>
      <w:r>
        <w:rPr/>
        <w:t xml:space="preserve">2. 尽管有许多关于欧洲公园设计、理念和历史背景以及它们的生物多样性的研究，但很少有人问过景观设计原则如何影响公园的生物保育价值。</w:t>
      </w:r>
    </w:p>
    <w:p>
      <w:pPr>
        <w:jc w:val="both"/>
      </w:pPr>
      <w:r>
        <w:rPr/>
        <w:t xml:space="preserve">3. 本文重点对德国魏玛“伊尔姆公园”进行了研究，并提出了相应的建议，以便未来实施可持续的公园设计、修复和管理。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本文是一项关于德国魏玛“伊尔姆公园”之间风景园林设计风格与其生物保存价值之间关系的实证分析。作者使用了大量历史文件、数字数据、实地考察、相似性分析来评估此一风格对生物保存价值影响之大小。</w:t>
      </w:r>
    </w:p>
    <w:p>
      <w:pPr>
        <w:jc w:val="both"/>
      </w:pPr>
      <w:r>
        <w:rPr/>
        <w:t xml:space="preserve">然而，此文也存在一些不合理之处。首先，作者在文中并没有明显地强调出此一风格对生物保存价值影响之大小；考察内容也是集中在德国魏玛“伊尔姆公园”上；此外，作者也并没有考察出此一风格是否真正能够带来生物保育方面之好处。</w:t>
      </w:r>
    </w:p>
    <w:p>
      <w:pPr>
        <w:jc w:val="both"/>
      </w:pPr>
      <w:r>
        <w:rPr/>
        <w:t xml:space="preserve">此外，作者也并没有考察出不合理之处——如是否存在既定意义上之巨大成本或者无法避开之副作用——或者是否存在既定风格所带来之障壁或者不利影响。</w:t>
      </w:r>
    </w:p>
    <w:p>
      <w:pPr>
        <w:jc w:val="both"/>
      </w:pPr>
      <w:r>
        <w:rPr/>
        <w:t xml:space="preserve">总而言之，此文是一项相当详尽且内容丰富的分析；然考量到上述所述不合理之处（如无法明显表明出此一风格对生物保育方面影响大小、集中考察内容、无法避开副作用或障壁、无法避开巨大成本、无法避开不利影响 等 ） ； 故 无 法 说 明 文 章 中 所 述 主 士 个 关 事 的 可 靠 性 且 其 偏 袒 或 片 面 之 处 。</w:t>
      </w:r>
    </w:p>
    <w:p>
      <w:pPr>
        <w:pStyle w:val="Heading1"/>
      </w:pPr>
      <w:bookmarkStart w:id="5" w:name="_Toc5"/>
      <w:r>
        <w:t>Topics for further research:</w:t>
      </w:r>
      <w:bookmarkEnd w:id="5"/>
    </w:p>
    <w:p>
      <w:pPr>
        <w:spacing w:after="0"/>
        <w:numPr>
          <w:ilvl w:val="0"/>
          <w:numId w:val="2"/>
        </w:numPr>
      </w:pPr>
      <w:r>
        <w:rPr/>
        <w:t xml:space="preserve">德国魏玛伊尔姆公园风格的成本;</w:t>
      </w:r>
    </w:p>
    <w:p>
      <w:pPr>
        <w:spacing w:after="0"/>
        <w:numPr>
          <w:ilvl w:val="0"/>
          <w:numId w:val="2"/>
        </w:numPr>
      </w:pPr>
      <w:r>
        <w:rPr/>
        <w:t xml:space="preserve">德国魏玛伊尔姆公园风格的副作用;</w:t>
      </w:r>
    </w:p>
    <w:p>
      <w:pPr>
        <w:spacing w:after="0"/>
        <w:numPr>
          <w:ilvl w:val="0"/>
          <w:numId w:val="2"/>
        </w:numPr>
      </w:pPr>
      <w:r>
        <w:rPr/>
        <w:t xml:space="preserve">德国魏玛伊尔姆公园风格的障壁;</w:t>
      </w:r>
    </w:p>
    <w:p>
      <w:pPr>
        <w:spacing w:after="0"/>
        <w:numPr>
          <w:ilvl w:val="0"/>
          <w:numId w:val="2"/>
        </w:numPr>
      </w:pPr>
      <w:r>
        <w:rPr/>
        <w:t xml:space="preserve">德国魏玛伊尔姆公园风格的不利影响;</w:t>
      </w:r>
    </w:p>
    <w:p>
      <w:pPr>
        <w:spacing w:after="0"/>
        <w:numPr>
          <w:ilvl w:val="0"/>
          <w:numId w:val="2"/>
        </w:numPr>
      </w:pPr>
      <w:r>
        <w:rPr/>
        <w:t xml:space="preserve">德国魏玛伊尔姆公园风格的生物保育效果;</w:t>
      </w:r>
    </w:p>
    <w:p>
      <w:pPr>
        <w:numPr>
          <w:ilvl w:val="0"/>
          <w:numId w:val="2"/>
        </w:numPr>
      </w:pPr>
      <w:r>
        <w:rPr/>
        <w:t xml:space="preserve">德国魏玛伊尔姆公园风格的可持续性。</w:t>
      </w:r>
    </w:p>
    <w:p>
      <w:pPr>
        <w:pStyle w:val="Heading1"/>
      </w:pPr>
      <w:bookmarkStart w:id="6" w:name="_Toc6"/>
      <w:r>
        <w:t>Report location:</w:t>
      </w:r>
      <w:bookmarkEnd w:id="6"/>
    </w:p>
    <w:p>
      <w:hyperlink r:id="rId8" w:history="1">
        <w:r>
          <w:rPr>
            <w:color w:val="2980b9"/>
            <w:u w:val="single"/>
          </w:rPr>
          <w:t xml:space="preserve">https://www.fullpicture.app/item/52d21a9fac0fbf6ab059ea8ba2b61284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1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204612001533?via%3Dihub=" TargetMode="External"/><Relationship Id="rId8" Type="http://schemas.openxmlformats.org/officeDocument/2006/relationships/hyperlink" Target="https://www.fullpicture.app/item/52d21a9fac0fbf6ab059ea8ba2b61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2023-02-25T18:13:00+01:00</dcterms:created>
  <dcterms:modified xsi:type="dcterms:W3CDTF">2023-02-25T18:13:00+01:00</dcterms:modified>
</cp:coreProperties>
</file>

<file path=docProps/custom.xml><?xml version="1.0" encoding="utf-8"?>
<Properties xmlns="http://schemas.openxmlformats.org/officeDocument/2006/custom-properties" xmlns:vt="http://schemas.openxmlformats.org/officeDocument/2006/docPropsVTypes"/>
</file>