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dearth of daughter successors in family businesses: Gendered norms, blindness to possibility, and invisibility - ScienceDirect</w:t>
      </w:r>
      <w:br/>
      <w:hyperlink r:id="rId7" w:history="1">
        <w:r>
          <w:rPr>
            <w:color w:val="2980b9"/>
            <w:u w:val="single"/>
          </w:rPr>
          <w:t xml:space="preserve">https://www.sciencedirect.com/science/article/abs/pii/S1877858513000442</w:t>
        </w:r>
      </w:hyperlink>
    </w:p>
    <w:p>
      <w:pPr>
        <w:pStyle w:val="Heading1"/>
      </w:pPr>
      <w:bookmarkStart w:id="2" w:name="_Toc2"/>
      <w:r>
        <w:t>Article summary:</w:t>
      </w:r>
      <w:bookmarkEnd w:id="2"/>
    </w:p>
    <w:p>
      <w:pPr>
        <w:jc w:val="both"/>
      </w:pPr>
      <w:r>
        <w:rPr/>
        <w:t xml:space="preserve">1. 研究发现，女性在家族企业中的接班人数量很少，这可能是由于女性自我评估的偏见。</w:t>
      </w:r>
    </w:p>
    <w:p>
      <w:pPr>
        <w:jc w:val="both"/>
      </w:pPr>
      <w:r>
        <w:rPr/>
        <w:t xml:space="preserve">2. 本文使用计划行为理论和性别角色理论来探索女性接班决定的因素。</w:t>
      </w:r>
    </w:p>
    <w:p>
      <w:pPr>
        <w:jc w:val="both"/>
      </w:pPr>
      <w:r>
        <w:rPr/>
        <w:t xml:space="preserve">3. 结果表明，女性对其接班决定的看法受到性别角色影响，而且在关键事件之前，她们不会有太多的考虑。</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家族企业中女性接班人数量减少的问题的实证研究。作者使用了一般U.S.人口中性别工资差异的供需动力学来理解女性接班决定中存在的供应方向力量。作者选择了三个不同样本来进行对比分析（包括未成功接班、成功接班、以及男性成功者），并使用了理想行为理论和性别角色理论来帮助他们进行此项研究。</w:t>
      </w:r>
    </w:p>
    <w:p>
      <w:pPr>
        <w:jc w:val="both"/>
      </w:pPr>
      <w:r>
        <w:rPr/>
        <w:t xml:space="preserve">尽管本文是一项有益的实证研究，但也存在一些问题。首先，作者并没有考察所有影响女性成功者数量减少的因子（如文化、历史、法律、教育水平、生物学因子、心理因子、外部影响因子以及其他影响因子）。此外，作者也未能考察所选样本之间存在的差异——如年龄、教育水平、文化背景、生物学特征以及心理特征——这也是影响女性成功者数量减少的重要因子之一。此外，作者也未能考察样本之间存在的差异——如年龄、教</w:t>
      </w:r>
    </w:p>
    <w:p>
      <w:pPr>
        <w:pStyle w:val="Heading1"/>
      </w:pPr>
      <w:bookmarkStart w:id="5" w:name="_Toc5"/>
      <w:r>
        <w:t>Topics for further research:</w:t>
      </w:r>
      <w:bookmarkEnd w:id="5"/>
    </w:p>
    <w:p>
      <w:pPr>
        <w:spacing w:after="0"/>
        <w:numPr>
          <w:ilvl w:val="0"/>
          <w:numId w:val="2"/>
        </w:numPr>
      </w:pPr>
      <w:r>
        <w:rPr/>
        <w:t xml:space="preserve">家族企业女性接班人数量减少的影响因素</w:t>
      </w:r>
    </w:p>
    <w:p>
      <w:pPr>
        <w:spacing w:after="0"/>
        <w:numPr>
          <w:ilvl w:val="0"/>
          <w:numId w:val="2"/>
        </w:numPr>
      </w:pPr>
      <w:r>
        <w:rPr/>
        <w:t xml:space="preserve">性别工资差异的供需动力学</w:t>
      </w:r>
    </w:p>
    <w:p>
      <w:pPr>
        <w:spacing w:after="0"/>
        <w:numPr>
          <w:ilvl w:val="0"/>
          <w:numId w:val="2"/>
        </w:numPr>
      </w:pPr>
      <w:r>
        <w:rPr/>
        <w:t xml:space="preserve">理想行为理论和性别角色理论</w:t>
      </w:r>
    </w:p>
    <w:p>
      <w:pPr>
        <w:spacing w:after="0"/>
        <w:numPr>
          <w:ilvl w:val="0"/>
          <w:numId w:val="2"/>
        </w:numPr>
      </w:pPr>
      <w:r>
        <w:rPr/>
        <w:t xml:space="preserve">年龄、教育水平、文化背景、生物学特征以及心理特征</w:t>
      </w:r>
    </w:p>
    <w:p>
      <w:pPr>
        <w:spacing w:after="0"/>
        <w:numPr>
          <w:ilvl w:val="0"/>
          <w:numId w:val="2"/>
        </w:numPr>
      </w:pPr>
      <w:r>
        <w:rPr/>
        <w:t xml:space="preserve">家族企业女性接班人数量减少的历史背景</w:t>
      </w:r>
    </w:p>
    <w:p>
      <w:pPr>
        <w:numPr>
          <w:ilvl w:val="0"/>
          <w:numId w:val="2"/>
        </w:numPr>
      </w:pPr>
      <w:r>
        <w:rPr/>
        <w:t xml:space="preserve">家族企业女性接班人数量减少的外部影响因素</w:t>
      </w:r>
    </w:p>
    <w:p>
      <w:pPr>
        <w:pStyle w:val="Heading1"/>
      </w:pPr>
      <w:bookmarkStart w:id="6" w:name="_Toc6"/>
      <w:r>
        <w:t>Report location:</w:t>
      </w:r>
      <w:bookmarkEnd w:id="6"/>
    </w:p>
    <w:p>
      <w:hyperlink r:id="rId8" w:history="1">
        <w:r>
          <w:rPr>
            <w:color w:val="2980b9"/>
            <w:u w:val="single"/>
          </w:rPr>
          <w:t xml:space="preserve">https://www.fullpicture.app/item/53308b1a036f2874f1a34621834e180d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9DD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877858513000442" TargetMode="External"/><Relationship Id="rId8" Type="http://schemas.openxmlformats.org/officeDocument/2006/relationships/hyperlink" Target="https://www.fullpicture.app/item/53308b1a036f2874f1a34621834e18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2023-02-26T21:35:44+01:00</dcterms:created>
  <dcterms:modified xsi:type="dcterms:W3CDTF">2023-02-26T21:35:44+01:00</dcterms:modified>
</cp:coreProperties>
</file>

<file path=docProps/custom.xml><?xml version="1.0" encoding="utf-8"?>
<Properties xmlns="http://schemas.openxmlformats.org/officeDocument/2006/custom-properties" xmlns:vt="http://schemas.openxmlformats.org/officeDocument/2006/docPropsVTypes"/>
</file>