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video viewing to top traditional TV in US: forecast</w:t>
      </w:r>
      <w:br/>
      <w:hyperlink r:id="rId7" w:history="1">
        <w:r>
          <w:rPr>
            <w:color w:val="2980b9"/>
            <w:u w:val="single"/>
          </w:rPr>
          <w:t xml:space="preserve">https://news.yahoo.com/digital-video-viewing-top-traditional-110405586.html</w:t>
        </w:r>
      </w:hyperlink>
    </w:p>
    <w:p>
      <w:pPr>
        <w:pStyle w:val="Heading1"/>
      </w:pPr>
      <w:bookmarkStart w:id="2" w:name="_Toc2"/>
      <w:r>
        <w:t>Article summary:</w:t>
      </w:r>
      <w:bookmarkEnd w:id="2"/>
    </w:p>
    <w:p>
      <w:pPr>
        <w:jc w:val="both"/>
      </w:pPr>
      <w:r>
        <w:rPr/>
        <w:t xml:space="preserve">1. US adults will spend more time this year watching digital video than traditional television, according to Insider Intelligence.</w:t>
      </w:r>
    </w:p>
    <w:p>
      <w:pPr>
        <w:jc w:val="both"/>
      </w:pPr>
      <w:r>
        <w:rPr/>
        <w:t xml:space="preserve">2. Netflix and YouTube are the leading platforms for digital video viewing, with US adults spending an average of 33 minutes daily on each platform.</w:t>
      </w:r>
    </w:p>
    <w:p>
      <w:pPr>
        <w:jc w:val="both"/>
      </w:pPr>
      <w:r>
        <w:rPr/>
        <w:t xml:space="preserve">3. TikTok is a key driver of digital video viewership, with its popularity among US adults increasing sharply.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its content and sources. It cites Insider Intelligence as the source of its data and provides a detailed explanation of the forecasted shift from traditional TV to digital video viewing. The article also mentions potential drivers of this shift, such as live sporting events becoming available on streaming platforms and the popularity of shared videos on apps like TikTok. Additionally, it provides insight into Twitter's attempts to encourage more original videos but notes that these efforts have been unsuccessful so far. </w:t>
      </w:r>
    </w:p>
    <w:p>
      <w:pPr>
        <w:jc w:val="both"/>
      </w:pPr>
      <w:r>
        <w:rPr/>
        <w:t xml:space="preserve">The article does not appear to be biased or one-sided in any way; it presents both sides equally by noting both the potential benefits and drawbacks associated with digital video viewing. Furthermore, it does not contain any promotional content or partiality towards any particular platform or company. The article also does not appear to be missing any points of consideration or evidence for the claims made; all relevant information is provided in detail throughout the text. </w:t>
      </w:r>
    </w:p>
    <w:p>
      <w:pPr>
        <w:jc w:val="both"/>
      </w:pPr>
      <w:r>
        <w:rPr/>
        <w:t xml:space="preserve">The only potential issue with the article is that it does not explore any counterarguments or possible risks associated with digital video viewing; however, since this was not the focus of the article, this can be forgiven.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Digital video viewing trends</w:t>
      </w:r>
    </w:p>
    <w:p>
      <w:pPr>
        <w:spacing w:after="0"/>
        <w:numPr>
          <w:ilvl w:val="0"/>
          <w:numId w:val="2"/>
        </w:numPr>
      </w:pPr>
      <w:r>
        <w:rPr/>
        <w:t xml:space="preserve">Advantages of digital video viewing</w:t>
      </w:r>
    </w:p>
    <w:p>
      <w:pPr>
        <w:spacing w:after="0"/>
        <w:numPr>
          <w:ilvl w:val="0"/>
          <w:numId w:val="2"/>
        </w:numPr>
      </w:pPr>
      <w:r>
        <w:rPr/>
        <w:t xml:space="preserve">Disadvantages of digital video viewing</w:t>
      </w:r>
    </w:p>
    <w:p>
      <w:pPr>
        <w:spacing w:after="0"/>
        <w:numPr>
          <w:ilvl w:val="0"/>
          <w:numId w:val="2"/>
        </w:numPr>
      </w:pPr>
      <w:r>
        <w:rPr/>
        <w:t xml:space="preserve">Impact of digital video viewing on traditional TV</w:t>
      </w:r>
    </w:p>
    <w:p>
      <w:pPr>
        <w:spacing w:after="0"/>
        <w:numPr>
          <w:ilvl w:val="0"/>
          <w:numId w:val="2"/>
        </w:numPr>
      </w:pPr>
      <w:r>
        <w:rPr/>
        <w:t xml:space="preserve">Twitter's original video initiatives</w:t>
      </w:r>
    </w:p>
    <w:p>
      <w:pPr>
        <w:numPr>
          <w:ilvl w:val="0"/>
          <w:numId w:val="2"/>
        </w:numPr>
      </w:pPr>
      <w:r>
        <w:rPr/>
        <w:t xml:space="preserve">Risks of digital video viewing</w:t>
      </w:r>
    </w:p>
    <w:p>
      <w:pPr>
        <w:pStyle w:val="Heading1"/>
      </w:pPr>
      <w:bookmarkStart w:id="6" w:name="_Toc6"/>
      <w:r>
        <w:t>Report location:</w:t>
      </w:r>
      <w:bookmarkEnd w:id="6"/>
    </w:p>
    <w:p>
      <w:hyperlink r:id="rId8" w:history="1">
        <w:r>
          <w:rPr>
            <w:color w:val="2980b9"/>
            <w:u w:val="single"/>
          </w:rPr>
          <w:t xml:space="preserve">https://www.fullpicture.app/item/5332ca5fd84e91508fbd97ffb50092df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1E6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yahoo.com/digital-video-viewing-top-traditional-110405586.html" TargetMode="External"/><Relationship Id="rId8" Type="http://schemas.openxmlformats.org/officeDocument/2006/relationships/hyperlink" Target="https://www.fullpicture.app/item/5332ca5fd84e91508fbd97ffb50092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2023-02-24T04:06:44+01:00</dcterms:created>
  <dcterms:modified xsi:type="dcterms:W3CDTF">2023-02-24T04:06:44+01:00</dcterms:modified>
</cp:coreProperties>
</file>

<file path=docProps/custom.xml><?xml version="1.0" encoding="utf-8"?>
<Properties xmlns="http://schemas.openxmlformats.org/officeDocument/2006/custom-properties" xmlns:vt="http://schemas.openxmlformats.org/officeDocument/2006/docPropsVTypes"/>
</file>