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Differences in Resistant Starch Content of Rice on Intestinal Microbial Composition | Journal of Agricultural and Food Chemistry</w:t>
      </w:r>
      <w:br/>
      <w:hyperlink r:id="rId7" w:history="1">
        <w:r>
          <w:rPr>
            <w:color w:val="2980b9"/>
            <w:u w:val="single"/>
          </w:rPr>
          <w:t xml:space="preserve">https://pubs.acs.org/doi/10.1021/acs.jafc.0c07887</w:t>
        </w:r>
      </w:hyperlink>
    </w:p>
    <w:p>
      <w:pPr>
        <w:pStyle w:val="Heading1"/>
      </w:pPr>
      <w:bookmarkStart w:id="2" w:name="_Toc2"/>
      <w:r>
        <w:t>Article summary:</w:t>
      </w:r>
      <w:bookmarkEnd w:id="2"/>
    </w:p>
    <w:p>
      <w:pPr>
        <w:jc w:val="both"/>
      </w:pPr>
      <w:r>
        <w:rPr/>
        <w:t xml:space="preserve">1. 本研究评估了不同稻米中抗性淀粉（RS）和脂肪含量对C57BL/6小鼠肠道微生物组的影响。研究发现，RS降低了 Firmicutes 和 Bacteroidetes 的比例，增加了 Bacteroidaceae 和 S24-7 的丰度，并丰富了与碳水化合物和糖代谢相关的预测基因家族和功能途径。</w:t>
      </w:r>
    </w:p>
    <w:p>
      <w:pPr>
        <w:jc w:val="both"/>
      </w:pPr>
      <w:r>
        <w:rPr/>
        <w:t xml:space="preserve">2. 研究还发现微生物分类群与碳水化合物和脂质代谢相关的组织基因表达之间存在相关性。</w:t>
      </w:r>
    </w:p>
    <w:p>
      <w:pPr>
        <w:jc w:val="both"/>
      </w:pPr>
      <w:r>
        <w:rPr/>
        <w:t xml:space="preserve">3. 此外，增加 RS 含量导致分子生态网络具有增强的模块化和种间协同作用，对高脂肪干预不敏感。总体而言，即使是从煮熟的米饭中提取出仅含0.44%的RS也能调节小鼠肠道微生物组，从而对抵御肥胖性饮食的有害影响具有保护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潜在偏见及其来源：文章没有明确提及作者的潜在偏见或利益冲突。然而，由于该研究是由米饭生产商资助的，可能存在潜在的利益冲突。这可能导致作者倾向于呈现结果对米饭有积极影响的观点。</w:t>
      </w:r>
    </w:p>
    <w:p>
      <w:pPr>
        <w:jc w:val="both"/>
      </w:pPr>
      <w:r>
        <w:rPr/>
        <w:t xml:space="preserve"/>
      </w:r>
    </w:p>
    <w:p>
      <w:pPr>
        <w:jc w:val="both"/>
      </w:pPr>
      <w:r>
        <w:rPr/>
        <w:t xml:space="preserve">2. 片面报道：文章只关注了抗性淀粉（RS）和脂肪含量对肠道微生物组成的影响，而忽略了其他可能影响肠道健康的因素，如蛋白质和纤维素含量等。这种片面报道可能导致读者对整体肠道健康问题缺乏全面了解。</w:t>
      </w:r>
    </w:p>
    <w:p>
      <w:pPr>
        <w:jc w:val="both"/>
      </w:pPr>
      <w:r>
        <w:rPr/>
        <w:t xml:space="preserve"/>
      </w:r>
    </w:p>
    <w:p>
      <w:pPr>
        <w:jc w:val="both"/>
      </w:pPr>
      <w:r>
        <w:rPr/>
        <w:t xml:space="preserve">3. 无根据的主张：文章声称低至0.44%的煮熟米饭中的RS可以调节小鼠肠道微生物组，并与抵抗肥胖性饮食有保护作用。然而，文章没有提供足够的证据来支持这一主张。需要更多研究来验证这个发现，并确定适用于人类的实际效果。</w:t>
      </w:r>
    </w:p>
    <w:p>
      <w:pPr>
        <w:jc w:val="both"/>
      </w:pPr>
      <w:r>
        <w:rPr/>
        <w:t xml:space="preserve"/>
      </w:r>
    </w:p>
    <w:p>
      <w:pPr>
        <w:jc w:val="both"/>
      </w:pPr>
      <w:r>
        <w:rPr/>
        <w:t xml:space="preserve">4. 缺失的考虑点：文章没有考虑到不同种类的大肠杆菌对RS的反应可能存在差异。此外，文章没有考虑到个体差异和遗传因素对肠道微生物组成的影响。这些缺失的考虑点可能导致对结果的解释不够全面。</w:t>
      </w:r>
    </w:p>
    <w:p>
      <w:pPr>
        <w:jc w:val="both"/>
      </w:pPr>
      <w:r>
        <w:rPr/>
        <w:t xml:space="preserve"/>
      </w:r>
    </w:p>
    <w:p>
      <w:pPr>
        <w:jc w:val="both"/>
      </w:pPr>
      <w:r>
        <w:rPr/>
        <w:t xml:space="preserve">5. 所提出主张的缺失证据：文章声称RS降低了 Firmicutes 和 Bacteroidetes 的比例，并增加了短链脂肪酸（SCFA）的产生。然而，文章没有提供足够的实验证据来支持这些主张。需要更多实验来验证这些观察结果。</w:t>
      </w:r>
    </w:p>
    <w:p>
      <w:pPr>
        <w:jc w:val="both"/>
      </w:pPr>
      <w:r>
        <w:rPr/>
        <w:t xml:space="preserve"/>
      </w:r>
    </w:p>
    <w:p>
      <w:pPr>
        <w:jc w:val="both"/>
      </w:pPr>
      <w:r>
        <w:rPr/>
        <w:t xml:space="preserve">6. 未探索的反驳：文章没有探讨其他研究结果与其发现之间的冲突或不一致之处。这种未探索的反驳可能导致读者对该领域中存在争议问题缺乏全面了解。</w:t>
      </w:r>
    </w:p>
    <w:p>
      <w:pPr>
        <w:jc w:val="both"/>
      </w:pPr>
      <w:r>
        <w:rPr/>
        <w:t xml:space="preserve"/>
      </w:r>
    </w:p>
    <w:p>
      <w:pPr>
        <w:jc w:val="both"/>
      </w:pPr>
      <w:r>
        <w:rPr/>
        <w:t xml:space="preserve">7. 宣传内容和偏袒：由于该研究是由米饭生产商资助的，文章可能存在宣传内容和偏袒。作者可能倾向于呈现结果对米饭有积极影响的观点，以促进其赞助商产品。</w:t>
      </w:r>
    </w:p>
    <w:p>
      <w:pPr>
        <w:jc w:val="both"/>
      </w:pPr>
      <w:r>
        <w:rPr/>
        <w:t xml:space="preserve"/>
      </w:r>
    </w:p>
    <w:p>
      <w:pPr>
        <w:jc w:val="both"/>
      </w:pPr>
      <w:r>
        <w:rPr/>
        <w:t xml:space="preserve">8. 是否注意到可能的风险：文章没有明确讨论使用高脂肪饮食作为实验条件可能带来的潜在风险。高脂肪饮食已被证明与肥胖和其他健康问题相关，这可能影响对RS的效果评估。</w:t>
      </w:r>
    </w:p>
    <w:p>
      <w:pPr>
        <w:jc w:val="both"/>
      </w:pPr>
      <w:r>
        <w:rPr/>
        <w:t xml:space="preserve"/>
      </w:r>
    </w:p>
    <w:p>
      <w:pPr>
        <w:jc w:val="both"/>
      </w:pPr>
      <w:r>
        <w:rPr/>
        <w:t xml:space="preserve">9. 没有平等地呈现双方：文章没有平等地呈现不同观点或研究结果。这种偏向可能导致读者对该领域中存在的争议问题缺乏全面了解。</w:t>
      </w:r>
    </w:p>
    <w:p>
      <w:pPr>
        <w:jc w:val="both"/>
      </w:pPr>
      <w:r>
        <w:rPr/>
        <w:t xml:space="preserve"/>
      </w:r>
    </w:p>
    <w:p>
      <w:pPr>
        <w:jc w:val="both"/>
      </w:pPr>
      <w:r>
        <w:rPr/>
        <w:t xml:space="preserve">总体而言，上述文章存在一些潜在的偏见和片面报道，并且缺乏足够的证据来支持其主张。需要更多独立的研究来验证这些发现，并全面考虑其他因素对肠道微生物组成的影响。</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https://www.fullpicture.app/item/5365e89b3ffc4c6640dc9d6a8870b299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A3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afc.0c07887" TargetMode="External"/><Relationship Id="rId8" Type="http://schemas.openxmlformats.org/officeDocument/2006/relationships/hyperlink" Target="https://www.fullpicture.app/item/5365e89b3ffc4c6640dc9d6a8870b2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2024-01-04T22:29:23+01:00</dcterms:created>
  <dcterms:modified xsi:type="dcterms:W3CDTF">2024-01-04T22:29:23+01:00</dcterms:modified>
</cp:coreProperties>
</file>

<file path=docProps/custom.xml><?xml version="1.0" encoding="utf-8"?>
<Properties xmlns="http://schemas.openxmlformats.org/officeDocument/2006/custom-properties" xmlns:vt="http://schemas.openxmlformats.org/officeDocument/2006/docPropsVTypes"/>
</file>