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Method for Observing Tumor Margin in Hepatoblastoma Based on Microstructure 3D Reconstruction: Fetal and Pediatric Pathology: Vol 41, No 3</w:t>
      </w:r>
      <w:br/>
      <w:hyperlink r:id="rId7" w:history="1">
        <w:r>
          <w:rPr>
            <w:color w:val="2980b9"/>
            <w:u w:val="single"/>
          </w:rPr>
          <w:t xml:space="preserve">https://www.tandfonline.com/doi/abs/10.1080/15513815.2020.1822965?journalCode=ipdp20</w:t>
        </w:r>
      </w:hyperlink>
    </w:p>
    <w:p>
      <w:pPr>
        <w:pStyle w:val="Heading1"/>
      </w:pPr>
      <w:bookmarkStart w:id="2" w:name="_Toc2"/>
      <w:r>
        <w:t>Article summary:</w:t>
      </w:r>
      <w:bookmarkEnd w:id="2"/>
    </w:p>
    <w:p>
      <w:pPr>
        <w:jc w:val="both"/>
      </w:pPr>
      <w:r>
        <w:rPr/>
        <w:t xml:space="preserve">1. This article presents a novel method for observing tumor margins in hepatoblastoma based on 3D reconstruction of microstructure.</w:t>
      </w:r>
    </w:p>
    <w:p>
      <w:pPr>
        <w:jc w:val="both"/>
      </w:pPr>
      <w:r>
        <w:rPr/>
        <w:t xml:space="preserve">2. The authors are from the Department of Pediatric Surgery, Affiliated Hospital of Qingdao University, Yijishan Hospital of Wannan Medical College, College of Computer Science and Technology, Qingdao University, Shandong Provincial Key Laboratory of Digital Medicine and Computer-assisted Surgery, School of Computer Science and Engineering at Nanjing University of Science and Technology.</w:t>
      </w:r>
    </w:p>
    <w:p>
      <w:pPr>
        <w:jc w:val="both"/>
      </w:pPr>
      <w:r>
        <w:rPr/>
        <w:t xml:space="preserve">3. The authors suggest that this method can provide more accurate information about tumor margins than traditional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authors’ research into a novel method for observing tumor margins in hepatoblastoma based on 3D reconstruction of microstructure. The authors have provided evidence to support their claims and have presented both sides equally by discussing potential risks associated with the new method. Furthermore, the article does not contain any promotional content or partiality towards one side or another. </w:t>
      </w:r>
    </w:p>
    <w:p>
      <w:pPr>
        <w:jc w:val="both"/>
      </w:pPr>
      <w:r>
        <w:rPr/>
        <w:t xml:space="preserve">However, there are some points that could be improved upon in order to make the article more reliable and trustworthy. For example, the authors do not explore any counterarguments to their claims or discuss any possible limitations to their proposed method. Additionally, they do not provide any missing evidence for their claims or present any missing points of consideration that could affect the accuracy of their results. Finally, they do not discuss any unexplored implications or applications for their proposed method beyond its use in observing tumor margins in hepatoblastoma patients.</w:t>
      </w:r>
    </w:p>
    <w:p>
      <w:pPr>
        <w:pStyle w:val="Heading1"/>
      </w:pPr>
      <w:bookmarkStart w:id="5" w:name="_Toc5"/>
      <w:r>
        <w:t>Topics for further research:</w:t>
      </w:r>
      <w:bookmarkEnd w:id="5"/>
    </w:p>
    <w:p>
      <w:pPr>
        <w:spacing w:after="0"/>
        <w:numPr>
          <w:ilvl w:val="0"/>
          <w:numId w:val="2"/>
        </w:numPr>
      </w:pPr>
      <w:r>
        <w:rPr/>
        <w:t xml:space="preserve">Counterarguments to 3D reconstruction of microstructure</w:t>
      </w:r>
    </w:p>
    <w:p>
      <w:pPr>
        <w:spacing w:after="0"/>
        <w:numPr>
          <w:ilvl w:val="0"/>
          <w:numId w:val="2"/>
        </w:numPr>
      </w:pPr>
      <w:r>
        <w:rPr/>
        <w:t xml:space="preserve">Limitations of 3D reconstruction of microstructure</w:t>
      </w:r>
    </w:p>
    <w:p>
      <w:pPr>
        <w:spacing w:after="0"/>
        <w:numPr>
          <w:ilvl w:val="0"/>
          <w:numId w:val="2"/>
        </w:numPr>
      </w:pPr>
      <w:r>
        <w:rPr/>
        <w:t xml:space="preserve">Evidence for 3D reconstruction of microstructure</w:t>
      </w:r>
    </w:p>
    <w:p>
      <w:pPr>
        <w:spacing w:after="0"/>
        <w:numPr>
          <w:ilvl w:val="0"/>
          <w:numId w:val="2"/>
        </w:numPr>
      </w:pPr>
      <w:r>
        <w:rPr/>
        <w:t xml:space="preserve">Points of consideration for 3D reconstruction of microstructure</w:t>
      </w:r>
    </w:p>
    <w:p>
      <w:pPr>
        <w:spacing w:after="0"/>
        <w:numPr>
          <w:ilvl w:val="0"/>
          <w:numId w:val="2"/>
        </w:numPr>
      </w:pPr>
      <w:r>
        <w:rPr/>
        <w:t xml:space="preserve">Implications of 3D reconstruction of microstructure</w:t>
      </w:r>
    </w:p>
    <w:p>
      <w:pPr>
        <w:numPr>
          <w:ilvl w:val="0"/>
          <w:numId w:val="2"/>
        </w:numPr>
      </w:pPr>
      <w:r>
        <w:rPr/>
        <w:t xml:space="preserve">Applications of 3D reconstruction of microstructure</w:t>
      </w:r>
    </w:p>
    <w:p>
      <w:pPr>
        <w:pStyle w:val="Heading1"/>
      </w:pPr>
      <w:bookmarkStart w:id="6" w:name="_Toc6"/>
      <w:r>
        <w:t>Report location:</w:t>
      </w:r>
      <w:bookmarkEnd w:id="6"/>
    </w:p>
    <w:p>
      <w:hyperlink r:id="rId8" w:history="1">
        <w:r>
          <w:rPr>
            <w:color w:val="2980b9"/>
            <w:u w:val="single"/>
          </w:rPr>
          <w:t xml:space="preserve">https://www.fullpicture.app/item/53a66cb7778a4d55734df6b41a0848cc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692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15513815.2020.1822965?journalCode=ipdp20" TargetMode="External"/><Relationship Id="rId8" Type="http://schemas.openxmlformats.org/officeDocument/2006/relationships/hyperlink" Target="https://www.fullpicture.app/item/53a66cb7778a4d55734df6b41a0848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2023-03-07T18:42:17+01:00</dcterms:created>
  <dcterms:modified xsi:type="dcterms:W3CDTF">2023-03-07T18:42:17+01:00</dcterms:modified>
</cp:coreProperties>
</file>

<file path=docProps/custom.xml><?xml version="1.0" encoding="utf-8"?>
<Properties xmlns="http://schemas.openxmlformats.org/officeDocument/2006/custom-properties" xmlns:vt="http://schemas.openxmlformats.org/officeDocument/2006/docPropsVTypes"/>
</file>