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Applied 18, 014033 (2022) - Rydberg Microwave-Frequency-Comb Spectrometer</w:t>
      </w:r>
      <w:br/>
      <w:hyperlink r:id="rId7" w:history="1">
        <w:r>
          <w:rPr>
            <w:color w:val="2980b9"/>
            <w:u w:val="single"/>
          </w:rPr>
          <w:t xml:space="preserve">https://journals.aps.org/prapplied/abstract/10.1103/PhysRevApplied.18.014033</w:t>
        </w:r>
      </w:hyperlink>
    </w:p>
    <w:p>
      <w:pPr>
        <w:pStyle w:val="Heading1"/>
      </w:pPr>
      <w:bookmarkStart w:id="2" w:name="_Toc2"/>
      <w:r>
        <w:t>Article summary:</w:t>
      </w:r>
      <w:bookmarkEnd w:id="2"/>
    </w:p>
    <w:p>
      <w:pPr>
        <w:jc w:val="both"/>
      </w:pPr>
      <w:r>
        <w:rPr/>
        <w:t xml:space="preserve">1. This article presents a Rydberg microwave-frequency-comb spectrometer that provides precise microwave measurement.</w:t>
      </w:r>
    </w:p>
    <w:p>
      <w:pPr>
        <w:jc w:val="both"/>
      </w:pPr>
      <w:r>
        <w:rPr/>
        <w:t xml:space="preserve">2. The spectrometer has a range of 125 MHz and can measure the relative phase of a single-frequency microwave signal.</w:t>
      </w:r>
    </w:p>
    <w:p>
      <w:pPr>
        <w:jc w:val="both"/>
      </w:pPr>
      <w:r>
        <w:rPr/>
        <w:t xml:space="preserve">3. This technology is useful for real-time sensing of an unknown microwave signal over a wide range using Rydberg atoms, which are vital for Rydberg-atom-based microwave metrology.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is published in the reputable journal Physical Review Applied and written by authors affiliated with the University of Science and Technology of China. The article provides detailed information on the development of a Rydberg microwave-frequency-comb spectrometer, its potential applications, and its advantages over existing technologies. The authors provide evidence to support their claims, such as citing previous research in the field and providing data from experiments conducted to test the efficacy of their device. </w:t>
      </w:r>
    </w:p>
    <w:p>
      <w:pPr>
        <w:jc w:val="both"/>
      </w:pPr>
      <w:r>
        <w:rPr/>
        <w:t xml:space="preserve">The article does not appear to be biased or one-sided in its reporting; it presents both sides equally by discussing both the potential applications and advantages of this technology as well as any possible risks associated with its use. Furthermore, all claims made are supported by evidence from experiments conducted or other research cited in the article. There do not appear to be any missing points of consideration or unexplored counterarguments in this article; all relevant information is presented clearly and concisely. Additionally, there does not appear to be any promotional content or partiality present in this article; it is purely informational in nature.</w:t>
      </w:r>
    </w:p>
    <w:p>
      <w:pPr>
        <w:pStyle w:val="Heading1"/>
      </w:pPr>
      <w:bookmarkStart w:id="5" w:name="_Toc5"/>
      <w:r>
        <w:t>Topics for further research:</w:t>
      </w:r>
      <w:bookmarkEnd w:id="5"/>
    </w:p>
    <w:p>
      <w:pPr>
        <w:spacing w:after="0"/>
        <w:numPr>
          <w:ilvl w:val="0"/>
          <w:numId w:val="2"/>
        </w:numPr>
      </w:pPr>
      <w:r>
        <w:rPr/>
        <w:t xml:space="preserve">Rydberg atom spectroscopy</w:t>
      </w:r>
    </w:p>
    <w:p>
      <w:pPr>
        <w:spacing w:after="0"/>
        <w:numPr>
          <w:ilvl w:val="0"/>
          <w:numId w:val="2"/>
        </w:numPr>
      </w:pPr>
      <w:r>
        <w:rPr/>
        <w:t xml:space="preserve">Microwave frequency comb technology</w:t>
      </w:r>
    </w:p>
    <w:p>
      <w:pPr>
        <w:spacing w:after="0"/>
        <w:numPr>
          <w:ilvl w:val="0"/>
          <w:numId w:val="2"/>
        </w:numPr>
      </w:pPr>
      <w:r>
        <w:rPr/>
        <w:t xml:space="preserve">Rydberg microwave-frequency-comb spectrometer applications</w:t>
      </w:r>
    </w:p>
    <w:p>
      <w:pPr>
        <w:spacing w:after="0"/>
        <w:numPr>
          <w:ilvl w:val="0"/>
          <w:numId w:val="2"/>
        </w:numPr>
      </w:pPr>
      <w:r>
        <w:rPr/>
        <w:t xml:space="preserve">Advantages of Rydberg microwave-frequency-comb spectrometer</w:t>
      </w:r>
    </w:p>
    <w:p>
      <w:pPr>
        <w:spacing w:after="0"/>
        <w:numPr>
          <w:ilvl w:val="0"/>
          <w:numId w:val="2"/>
        </w:numPr>
      </w:pPr>
      <w:r>
        <w:rPr/>
        <w:t xml:space="preserve">Risks associated with Rydberg microwave-frequency-comb spectrometer</w:t>
      </w:r>
    </w:p>
    <w:p>
      <w:pPr>
        <w:numPr>
          <w:ilvl w:val="0"/>
          <w:numId w:val="2"/>
        </w:numPr>
      </w:pPr>
      <w:r>
        <w:rPr/>
        <w:t xml:space="preserve">Recent advances in Rydberg spectroscopy</w:t>
      </w:r>
    </w:p>
    <w:p>
      <w:pPr>
        <w:pStyle w:val="Heading1"/>
      </w:pPr>
      <w:bookmarkStart w:id="6" w:name="_Toc6"/>
      <w:r>
        <w:t>Report location:</w:t>
      </w:r>
      <w:bookmarkEnd w:id="6"/>
    </w:p>
    <w:p>
      <w:hyperlink r:id="rId8" w:history="1">
        <w:r>
          <w:rPr>
            <w:color w:val="2980b9"/>
            <w:u w:val="single"/>
          </w:rPr>
          <w:t xml:space="preserve">https://www.fullpicture.app/item/53b1bd7c4e87dcc318c7188682d48412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4D2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applied/abstract/10.1103/PhysRevApplied.18.014033" TargetMode="External"/><Relationship Id="rId8" Type="http://schemas.openxmlformats.org/officeDocument/2006/relationships/hyperlink" Target="https://www.fullpicture.app/item/53b1bd7c4e87dcc318c7188682d484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2023-02-26T12:29:48+01:00</dcterms:created>
  <dcterms:modified xsi:type="dcterms:W3CDTF">2023-02-26T12:29:48+01:00</dcterms:modified>
</cp:coreProperties>
</file>

<file path=docProps/custom.xml><?xml version="1.0" encoding="utf-8"?>
<Properties xmlns="http://schemas.openxmlformats.org/officeDocument/2006/custom-properties" xmlns:vt="http://schemas.openxmlformats.org/officeDocument/2006/docPropsVTypes"/>
</file>