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Phase Change Materials | 10.1146/annurev-matsci-082908-145405</w:t>
      </w:r>
      <w:br/>
      <w:hyperlink r:id="rId7" w:history="1">
        <w:r>
          <w:rPr>
            <w:color w:val="2980b9"/>
            <w:u w:val="single"/>
          </w:rPr>
          <w:t xml:space="preserve">https://sci-hub.wf/10.1146/annurev-matsci-082908-145405</w:t>
        </w:r>
      </w:hyperlink>
    </w:p>
    <w:p>
      <w:pPr>
        <w:pStyle w:val="Heading1"/>
      </w:pPr>
      <w:bookmarkStart w:id="2" w:name="_Toc2"/>
      <w:r>
        <w:t>Article summary:</w:t>
      </w:r>
      <w:bookmarkEnd w:id="2"/>
    </w:p>
    <w:p>
      <w:pPr>
        <w:jc w:val="both"/>
      </w:pPr>
      <w:r>
        <w:rPr/>
        <w:t xml:space="preserve">1. The article discusses Phase Change Materials (PCMs) and their potential applications.</w:t>
      </w:r>
    </w:p>
    <w:p>
      <w:pPr>
        <w:jc w:val="both"/>
      </w:pPr>
      <w:r>
        <w:rPr/>
        <w:t xml:space="preserve">2. It reviews the current state of research on PCMs, including their properties, synthesis methods, and potential applications.</w:t>
      </w:r>
    </w:p>
    <w:p>
      <w:pPr>
        <w:jc w:val="both"/>
      </w:pPr>
      <w:r>
        <w:rPr/>
        <w:t xml:space="preserve">3. The article also provides a link to Sci-Hub, a project that aims to make knowledge free.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current state of research on PCMs. The author provides an overview of the properties, synthesis methods, and potential applications of PCMs, as well as a link to Sci-Hub for further information. The article does not appear to be biased or one-sided in its reporting; it presents both sides equally and does not make unsupported claims or omit counterarguments. Furthermore, the article does not contain any promotional content or partiality towards any particular viewpoint or application of PCMs. Additionally, the article notes possible risks associated with using PCMs in certain applications. In conclusion, this article is reliable and trustworthy in its presentation of the current state of research on PCMs.</w:t>
      </w:r>
    </w:p>
    <w:p>
      <w:pPr>
        <w:pStyle w:val="Heading1"/>
      </w:pPr>
      <w:bookmarkStart w:id="5" w:name="_Toc5"/>
      <w:r>
        <w:t>Topics for further research:</w:t>
      </w:r>
      <w:bookmarkEnd w:id="5"/>
    </w:p>
    <w:p>
      <w:pPr>
        <w:spacing w:after="0"/>
        <w:numPr>
          <w:ilvl w:val="0"/>
          <w:numId w:val="2"/>
        </w:numPr>
      </w:pPr>
      <w:r>
        <w:rPr/>
        <w:t xml:space="preserve">Phase Change Materials Safety</w:t>
      </w:r>
    </w:p>
    <w:p>
      <w:pPr>
        <w:spacing w:after="0"/>
        <w:numPr>
          <w:ilvl w:val="0"/>
          <w:numId w:val="2"/>
        </w:numPr>
      </w:pPr>
      <w:r>
        <w:rPr/>
        <w:t xml:space="preserve">PCM Thermal Conductivity</w:t>
      </w:r>
    </w:p>
    <w:p>
      <w:pPr>
        <w:spacing w:after="0"/>
        <w:numPr>
          <w:ilvl w:val="0"/>
          <w:numId w:val="2"/>
        </w:numPr>
      </w:pPr>
      <w:r>
        <w:rPr/>
        <w:t xml:space="preserve">PCM Heat Storage Capacity</w:t>
      </w:r>
    </w:p>
    <w:p>
      <w:pPr>
        <w:spacing w:after="0"/>
        <w:numPr>
          <w:ilvl w:val="0"/>
          <w:numId w:val="2"/>
        </w:numPr>
      </w:pPr>
      <w:r>
        <w:rPr/>
        <w:t xml:space="preserve">PCM Synthesis Techniques</w:t>
      </w:r>
    </w:p>
    <w:p>
      <w:pPr>
        <w:spacing w:after="0"/>
        <w:numPr>
          <w:ilvl w:val="0"/>
          <w:numId w:val="2"/>
        </w:numPr>
      </w:pPr>
      <w:r>
        <w:rPr/>
        <w:t xml:space="preserve">PCM Applications in Building Insulation</w:t>
      </w:r>
    </w:p>
    <w:p>
      <w:pPr>
        <w:numPr>
          <w:ilvl w:val="0"/>
          <w:numId w:val="2"/>
        </w:numPr>
      </w:pPr>
      <w:r>
        <w:rPr/>
        <w:t xml:space="preserve">PCM Applications in Renewable Energy Storage</w:t>
      </w:r>
    </w:p>
    <w:p>
      <w:pPr>
        <w:pStyle w:val="Heading1"/>
      </w:pPr>
      <w:bookmarkStart w:id="6" w:name="_Toc6"/>
      <w:r>
        <w:t>Report location:</w:t>
      </w:r>
      <w:bookmarkEnd w:id="6"/>
    </w:p>
    <w:p>
      <w:hyperlink r:id="rId8" w:history="1">
        <w:r>
          <w:rPr>
            <w:color w:val="2980b9"/>
            <w:u w:val="single"/>
          </w:rPr>
          <w:t xml:space="preserve">https://www.fullpicture.app/item/53ea913b05d84a9176cd6acb38ded6a6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3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46/annurev-matsci-082908-145405" TargetMode="External"/><Relationship Id="rId8" Type="http://schemas.openxmlformats.org/officeDocument/2006/relationships/hyperlink" Target="https://www.fullpicture.app/item/53ea913b05d84a9176cd6acb38ded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2023-02-22T04:03:44+01:00</dcterms:created>
  <dcterms:modified xsi:type="dcterms:W3CDTF">2023-02-22T04:03:44+01:00</dcterms:modified>
</cp:coreProperties>
</file>

<file path=docProps/custom.xml><?xml version="1.0" encoding="utf-8"?>
<Properties xmlns="http://schemas.openxmlformats.org/officeDocument/2006/custom-properties" xmlns:vt="http://schemas.openxmlformats.org/officeDocument/2006/docPropsVTypes"/>
</file>