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LSD (acide, trip) - PlaySafe</w:t>
      </w:r>
      <w:br/>
      <w:hyperlink r:id="rId7" w:history="1">
        <w:r>
          <w:rPr>
            <w:color w:val="2980b9"/>
            <w:u w:val="single"/>
          </w:rPr>
          <w:t xml:space="preserve">https://www.playsafe.fr/lsd-acide-trip/</w:t>
        </w:r>
      </w:hyperlink>
    </w:p>
    <w:p>
      <w:pPr>
        <w:pStyle w:val="Heading1"/>
      </w:pPr>
      <w:bookmarkStart w:id="2" w:name="_Toc2"/>
      <w:r>
        <w:t>Article summary:</w:t>
      </w:r>
      <w:bookmarkEnd w:id="2"/>
    </w:p>
    <w:p>
      <w:pPr>
        <w:jc w:val="both"/>
      </w:pPr>
      <w:r>
        <w:rPr/>
        <w:t xml:space="preserve">1. Le LSD est un hallucinogène puissant qui provoque des modifications sensorielles intenses et des hallucinations.</w:t>
      </w:r>
    </w:p>
    <w:p>
      <w:pPr>
        <w:jc w:val="both"/>
      </w:pPr>
      <w:r>
        <w:rPr/>
        <w:t xml:space="preserve">2. La consommation de LSD comporte des risques de "bad trip" tels que l'angoisse, les crises de panique et la paranoïa.</w:t>
      </w:r>
    </w:p>
    <w:p>
      <w:pPr>
        <w:jc w:val="both"/>
      </w:pPr>
      <w:r>
        <w:rPr/>
        <w:t xml:space="preserve">3. Il est important de ne pas rester seul lors de la consommation de LSD et d'appeler les secours en cas d'urgence.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"LSD (acide, trip) - PlaySafe" aborde la consommation de LSD et propose des informations sur les risques associés ainsi que des conseils pour réduire ces risques. Cependant, l'article présente plusieurs biais potentiels et manque de certaines considérations importantes.</w:t>
      </w:r>
    </w:p>
    <w:p>
      <w:pPr>
        <w:jc w:val="both"/>
      </w:pPr>
      <w:r>
        <w:rPr/>
        <w:t xml:space="preserve"/>
      </w:r>
    </w:p>
    <w:p>
      <w:pPr>
        <w:jc w:val="both"/>
      </w:pPr>
      <w:r>
        <w:rPr/>
        <w:t xml:space="preserve">Tout d'abord, l'article ne fournit pas suffisamment de sources ou de preuves pour étayer ses affirmations. Il mentionne que le LSD est un hallucinogène puissant qui provoque des modifications sensorielles intenses et des hallucinations, mais il ne donne aucune référence scientifique ou médicale pour soutenir ces déclarations. De plus, il n'explique pas comment le LSD agit dans le cerveau ou quels sont les mécanismes responsables de ses effets.</w:t>
      </w:r>
    </w:p>
    <w:p>
      <w:pPr>
        <w:jc w:val="both"/>
      </w:pPr>
      <w:r>
        <w:rPr/>
        <w:t xml:space="preserve"/>
      </w:r>
    </w:p>
    <w:p>
      <w:pPr>
        <w:jc w:val="both"/>
      </w:pPr>
      <w:r>
        <w:rPr/>
        <w:t xml:space="preserve">En outre, l'article ne présente qu'un seul côté de la consommation de LSD en se concentrant uniquement sur les risques et les dommages potentiels. Il ne mentionne pas les éventuels avantages thérapeutiques du LSD ni les recherches en cours dans ce domaine. Cette omission crée un déséquilibre dans l'information présentée et peut donner une image négative et alarmiste du LSD.</w:t>
      </w:r>
    </w:p>
    <w:p>
      <w:pPr>
        <w:jc w:val="both"/>
      </w:pPr>
      <w:r>
        <w:rPr/>
        <w:t xml:space="preserve"/>
      </w:r>
    </w:p>
    <w:p>
      <w:pPr>
        <w:jc w:val="both"/>
      </w:pPr>
      <w:r>
        <w:rPr/>
        <w:t xml:space="preserve">De plus, l'article utilise un langage sensationnaliste pour décrire les effets du LSD, en utilisant des termes tels que "fous rires incontrôlables" et "accidents psychiatriques graves et durables". Ces termes peuvent exagérer les risques associés à la consommation de LSD et créer une peur injustifiée chez les lecteurs.</w:t>
      </w:r>
    </w:p>
    <w:p>
      <w:pPr>
        <w:jc w:val="both"/>
      </w:pPr>
      <w:r>
        <w:rPr/>
        <w:t xml:space="preserve"/>
      </w:r>
    </w:p>
    <w:p>
      <w:pPr>
        <w:jc w:val="both"/>
      </w:pPr>
      <w:r>
        <w:rPr/>
        <w:t xml:space="preserve">Un autre biais potentiel dans cet article est son manque de conseils sur la manière de consommer le LSD de manière responsable et sûre. Il mentionne brièvement la réduction des risques, mais ne fournit pas d'informations détaillées sur les mesures spécifiques que les utilisateurs peuvent prendre pour minimiser les dangers potentiels. Par exemple, il ne parle pas de l'importance de connaître la source du LSD, de tester sa pureté ou de commencer par une faible dose.</w:t>
      </w:r>
    </w:p>
    <w:p>
      <w:pPr>
        <w:jc w:val="both"/>
      </w:pPr>
      <w:r>
        <w:rPr/>
        <w:t xml:space="preserve"/>
      </w:r>
    </w:p>
    <w:p>
      <w:pPr>
        <w:jc w:val="both"/>
      </w:pPr>
      <w:r>
        <w:rPr/>
        <w:t xml:space="preserve">Enfin, l'article contient un contenu promotionnel en faisant référence à des produits spécifiques tels que les antibiotiques Rulid® et Josacine®. Il affirme que l'association entre ces antibiotiques et le LSD est particulièrement dangereuse, mais ne fournit aucune explication ou preuve pour étayer cette affirmation. Cela soulève des questions sur les motivations derrière cette mention spécifique de produits pharmaceutiques.</w:t>
      </w:r>
    </w:p>
    <w:p>
      <w:pPr>
        <w:jc w:val="both"/>
      </w:pPr>
      <w:r>
        <w:rPr/>
        <w:t xml:space="preserve"/>
      </w:r>
    </w:p>
    <w:p>
      <w:pPr>
        <w:jc w:val="both"/>
      </w:pPr>
      <w:r>
        <w:rPr/>
        <w:t xml:space="preserve">En conclusion, l'article "LSD (acide, trip) - PlaySafe" présente plusieurs biais potentiels et manque d'informations équilibrées et étayées. Il se concentre principalement sur les risques associés à la consommation de LSD sans aborder les avantages potentiels ni fournir des conseils détaillés sur la réduction des risques. Les affirmations non étayées, le langage sensationnaliste et le contenu promotionnel soulèvent des préoccupations quant à la fiabilité et à l'objectivité de cet article.</w:t>
      </w:r>
    </w:p>
    <w:p>
      <w:pPr>
        <w:pStyle w:val="Heading1"/>
      </w:pPr>
      <w:bookmarkStart w:id="5" w:name="_Toc5"/>
      <w:r>
        <w:t>Topics for further research:</w:t>
      </w:r>
      <w:bookmarkEnd w:id="5"/>
    </w:p>
    <w:p>
      <w:pPr>
        <w:spacing w:after="0"/>
        <w:numPr>
          <w:ilvl w:val="0"/>
          <w:numId w:val="2"/>
        </w:numPr>
      </w:pPr>
      <w:r>
        <w:rPr/>
        <w:t xml:space="preserve">Avantages thérapeutiques du LSD et recherches en cours dans ce domaine
</w:t>
      </w:r>
    </w:p>
    <w:p>
      <w:pPr>
        <w:spacing w:after="0"/>
        <w:numPr>
          <w:ilvl w:val="0"/>
          <w:numId w:val="2"/>
        </w:numPr>
      </w:pPr>
      <w:r>
        <w:rPr/>
        <w:t xml:space="preserve">Mécanismes d'action du LSD dans le cerveau et effets neurologiques
</w:t>
      </w:r>
    </w:p>
    <w:p>
      <w:pPr>
        <w:spacing w:after="0"/>
        <w:numPr>
          <w:ilvl w:val="0"/>
          <w:numId w:val="2"/>
        </w:numPr>
      </w:pPr>
      <w:r>
        <w:rPr/>
        <w:t xml:space="preserve">Mesures spécifiques pour consommer le LSD de manière responsable et sûre
</w:t>
      </w:r>
    </w:p>
    <w:p>
      <w:pPr>
        <w:spacing w:after="0"/>
        <w:numPr>
          <w:ilvl w:val="0"/>
          <w:numId w:val="2"/>
        </w:numPr>
      </w:pPr>
      <w:r>
        <w:rPr/>
        <w:t xml:space="preserve">Importance de connaître la source et de tester la pureté du LSD
</w:t>
      </w:r>
    </w:p>
    <w:p>
      <w:pPr>
        <w:spacing w:after="0"/>
        <w:numPr>
          <w:ilvl w:val="0"/>
          <w:numId w:val="2"/>
        </w:numPr>
      </w:pPr>
      <w:r>
        <w:rPr/>
        <w:t xml:space="preserve">Dosage initial recommandé pour minimiser les risques liés à la consommation de LSD
</w:t>
      </w:r>
    </w:p>
    <w:p>
      <w:pPr>
        <w:numPr>
          <w:ilvl w:val="0"/>
          <w:numId w:val="2"/>
        </w:numPr>
      </w:pPr>
      <w:r>
        <w:rPr/>
        <w:t xml:space="preserve">Études sur l'utilisation du LSD dans le traitement de certaines conditions médicales</w:t>
      </w:r>
    </w:p>
    <w:p>
      <w:pPr>
        <w:pStyle w:val="Heading1"/>
      </w:pPr>
      <w:bookmarkStart w:id="6" w:name="_Toc6"/>
      <w:r>
        <w:t>Report location:</w:t>
      </w:r>
      <w:bookmarkEnd w:id="6"/>
    </w:p>
    <w:p>
      <w:hyperlink r:id="rId8" w:history="1">
        <w:r>
          <w:rPr>
            <w:color w:val="2980b9"/>
            <w:u w:val="single"/>
          </w:rPr>
          <w:t xml:space="preserve">https://www.fullpicture.app/item/541d29985cfa3a795c165bef268e9669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6E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laysafe.fr/lsd-acide-trip/" TargetMode="External"/><Relationship Id="rId8" Type="http://schemas.openxmlformats.org/officeDocument/2006/relationships/hyperlink" Target="https://www.fullpicture.app/item/541d29985cfa3a795c165bef268e96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2024-02-15T07:23:46+01:00</dcterms:created>
  <dcterms:modified xsi:type="dcterms:W3CDTF">2024-02-15T07:23:46+01:00</dcterms:modified>
</cp:coreProperties>
</file>

<file path=docProps/custom.xml><?xml version="1.0" encoding="utf-8"?>
<Properties xmlns="http://schemas.openxmlformats.org/officeDocument/2006/custom-properties" xmlns:vt="http://schemas.openxmlformats.org/officeDocument/2006/docPropsVTypes"/>
</file>