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Scaling Brain Size, Keeping Timing: Evolutionary Preservation of Brain Rhythms - PMC</w:t>
      </w:r>
      <w:br/>
      <w:hyperlink r:id="rId7" w:history="1">
        <w:r>
          <w:rPr>
            <w:color w:val="2980b9"/>
            <w:u w:val="single"/>
          </w:rPr>
          <w:t xml:space="preserve">https://www.ncbi.nlm.nih.gov/pmc/articles/PMC4009705/</w:t>
        </w:r>
      </w:hyperlink>
    </w:p>
    <w:p>
      <w:pPr>
        <w:pStyle w:val="Heading1"/>
      </w:pPr>
      <w:bookmarkStart w:id="2" w:name="_Toc2"/>
      <w:r>
        <w:t>Article summary:</w:t>
      </w:r>
      <w:bookmarkEnd w:id="2"/>
    </w:p>
    <w:p>
      <w:pPr>
        <w:jc w:val="both"/>
      </w:pPr>
      <w:r>
        <w:rPr/>
        <w:t xml:space="preserve">1. 尽管哺乳动物进化过程中大脑体积增加了几千倍，但大脑节律的分层结构仍然保持得非常完好，使得不同大小的大脑能够以相同的速度在多个时间尺度上进行内部及跨神经元网络之间的通信。</w:t>
      </w:r>
    </w:p>
    <w:p>
      <w:pPr>
        <w:jc w:val="both"/>
      </w:pPr>
      <w:r>
        <w:rPr/>
        <w:t xml:space="preserve">2. 长距离神经元的大直径轴突可能是实现不断变大的大脑时间管理的关键因子。</w:t>
      </w:r>
    </w:p>
    <w:p>
      <w:pPr>
        <w:jc w:val="both"/>
      </w:pPr>
      <w:r>
        <w:rPr/>
        <w:t xml:space="preserve">3. 对于心理疾病、药物发明以及干预治疗来说，这一保存性的神经元布局有重要意义。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本文是一项有关大脑尺寸扩张而保留时间安排的进化学考察，作者将此与心理学、神经生物学、电生理学、休眠学以及行为或感官过程之间关联性方面的相关内容整合在一起。文章中引用了多项来源于PMC、HHS Author Manuscripts 以及NIHMSID 等有权威性的文章，并提供了诸如Tononi et al. (1998) 、Dehaene et al. (1998) 、Engel et al. (2001) 、Varela et al. (2001) 和Buzsáki (2006, 2010) 等人在此领域中所作出重要工作的引用。</w:t>
      </w:r>
    </w:p>
    <w:p>
      <w:pPr>
        <w:jc w:val="both"/>
      </w:pPr>
      <w:r>
        <w:rPr/>
        <w:t xml:space="preserve">尽管如此，本文也存在一些潜在偏见。例如：文章中未考察到影响大脑尺寸扩张而保留时间安排进化学考察中遗传因子或者遗传多样性所带来影响；文章中也未考察到影响大脑尺寸扩张而保留时间安排进化学考察中生物多样性或者生物适应性所带来影响；此外，文章也未能详尽地剖析出“代码”能够如何使得不同大小的大脑能够以相同速度在多个时间尺度上进行内部及跨神</w:t>
      </w:r>
    </w:p>
    <w:p>
      <w:pPr>
        <w:pStyle w:val="Heading1"/>
      </w:pPr>
      <w:bookmarkStart w:id="5" w:name="_Toc5"/>
      <w:r>
        <w:t>Topics for further research:</w:t>
      </w:r>
      <w:bookmarkEnd w:id="5"/>
    </w:p>
    <w:p>
      <w:pPr>
        <w:spacing w:after="0"/>
        <w:numPr>
          <w:ilvl w:val="0"/>
          <w:numId w:val="2"/>
        </w:numPr>
      </w:pPr>
      <w:r>
        <w:rPr/>
        <w:t xml:space="preserve">遗传因子影响大脑尺寸扩张</w:t>
      </w:r>
    </w:p>
    <w:p>
      <w:pPr>
        <w:spacing w:after="0"/>
        <w:numPr>
          <w:ilvl w:val="0"/>
          <w:numId w:val="2"/>
        </w:numPr>
      </w:pPr>
      <w:r>
        <w:rPr/>
        <w:t xml:space="preserve">遗传多样性影响大脑尺寸扩张</w:t>
      </w:r>
    </w:p>
    <w:p>
      <w:pPr>
        <w:spacing w:after="0"/>
        <w:numPr>
          <w:ilvl w:val="0"/>
          <w:numId w:val="2"/>
        </w:numPr>
      </w:pPr>
      <w:r>
        <w:rPr/>
        <w:t xml:space="preserve">生物多样性影响大脑尺寸扩张</w:t>
      </w:r>
    </w:p>
    <w:p>
      <w:pPr>
        <w:spacing w:after="0"/>
        <w:numPr>
          <w:ilvl w:val="0"/>
          <w:numId w:val="2"/>
        </w:numPr>
      </w:pPr>
      <w:r>
        <w:rPr/>
        <w:t xml:space="preserve">生物适应性影响大脑尺寸扩张</w:t>
      </w:r>
    </w:p>
    <w:p>
      <w:pPr>
        <w:spacing w:after="0"/>
        <w:numPr>
          <w:ilvl w:val="0"/>
          <w:numId w:val="2"/>
        </w:numPr>
      </w:pPr>
      <w:r>
        <w:rPr/>
        <w:t xml:space="preserve">代码如何使得不同大小的大脑能够以相同速度运行</w:t>
      </w:r>
    </w:p>
    <w:p>
      <w:pPr>
        <w:numPr>
          <w:ilvl w:val="0"/>
          <w:numId w:val="2"/>
        </w:numPr>
      </w:pPr>
      <w:r>
        <w:rPr/>
        <w:t xml:space="preserve">大脑尺寸扩张而保留时间安排的进化学考察</w:t>
      </w:r>
    </w:p>
    <w:p>
      <w:pPr>
        <w:pStyle w:val="Heading1"/>
      </w:pPr>
      <w:bookmarkStart w:id="6" w:name="_Toc6"/>
      <w:r>
        <w:t>Report location:</w:t>
      </w:r>
      <w:bookmarkEnd w:id="6"/>
    </w:p>
    <w:p>
      <w:hyperlink r:id="rId8" w:history="1">
        <w:r>
          <w:rPr>
            <w:color w:val="2980b9"/>
            <w:u w:val="single"/>
          </w:rPr>
          <w:t xml:space="preserve">https://www.fullpicture.app/item/544c7da2005732496488ddaed5d46ddf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C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09705/" TargetMode="External"/><Relationship Id="rId8" Type="http://schemas.openxmlformats.org/officeDocument/2006/relationships/hyperlink" Target="https://www.fullpicture.app/item/544c7da2005732496488ddaed5d46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2023-02-23T20:27:40+01:00</dcterms:created>
  <dcterms:modified xsi:type="dcterms:W3CDTF">2023-02-23T20:27:40+01:00</dcterms:modified>
</cp:coreProperties>
</file>

<file path=docProps/custom.xml><?xml version="1.0" encoding="utf-8"?>
<Properties xmlns="http://schemas.openxmlformats.org/officeDocument/2006/custom-properties" xmlns:vt="http://schemas.openxmlformats.org/officeDocument/2006/docPropsVTypes"/>
</file>