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 could be on the brink of dictatorship | The Economist</w:t>
      </w:r>
      <w:br/>
      <w:hyperlink r:id="rId7" w:history="1">
        <w:r>
          <w:rPr>
            <w:color w:val="2980b9"/>
            <w:u w:val="single"/>
          </w:rPr>
          <w:t xml:space="preserve">https://www.economist.com/leaders/2023/01/19/turkey-could-be-on-the-brink-of-dictatorship</w:t>
        </w:r>
      </w:hyperlink>
    </w:p>
    <w:p>
      <w:pPr>
        <w:pStyle w:val="Heading1"/>
      </w:pPr>
      <w:bookmarkStart w:id="2" w:name="_Toc2"/>
      <w:r>
        <w:t>Article summary:</w:t>
      </w:r>
      <w:bookmarkEnd w:id="2"/>
    </w:p>
    <w:p>
      <w:pPr>
        <w:jc w:val="both"/>
      </w:pPr>
      <w:r>
        <w:rPr/>
        <w:t xml:space="preserve">1. Recep Tayyip Erdogan has been in power for nearly two decades and is now running for president again. His increasingly autocratic behavior has put Turkey on the brink of disaster.</w:t>
      </w:r>
    </w:p>
    <w:p>
      <w:pPr>
        <w:jc w:val="both"/>
      </w:pPr>
      <w:r>
        <w:rPr/>
        <w:t xml:space="preserve">2. Erdogan has co-opted institutions, eroded checks and balances, censored the internet, jailed critics, and suborned the judiciary.</w:t>
      </w:r>
    </w:p>
    <w:p>
      <w:pPr>
        <w:jc w:val="both"/>
      </w:pPr>
      <w:r>
        <w:rPr/>
        <w:t xml:space="preserve">3. Western leaders need to speak out against Erdogan's attempts to tilt the election in his favor, as a rogue Turkey could cause great mischief in the region and beyond.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“Turkey Could Be On The Brink Of Dictatorship” by The Economist is generally reliable and trustworthy. It provides an objective overview of the current situation in Turkey under President Recep Tayyip Erdogan’s rule, highlighting his increasingly autocratic behavior that has put the country on the brink of disaster. The article also provides evidence to back up its claims, such as Mr Erdogan’s censorship of the internet, jailing of critics, and suborning of the judiciary. </w:t>
      </w:r>
    </w:p>
    <w:p>
      <w:pPr>
        <w:jc w:val="both"/>
      </w:pPr>
      <w:r>
        <w:rPr/>
        <w:t xml:space="preserve">However, there are some potential biases present in this article that should be noted. For example, it does not explore any counterarguments or present both sides equally; instead it focuses solely on Mr Erdogan’s actions without providing any insight into why he may have taken them or what other factors may be at play. Additionally, while it does mention possible risks associated with a rogue Turkey (such as increased tensions with Greece and Cyprus), it does not provide any evidence to support these claims or explore them further. </w:t>
      </w:r>
    </w:p>
    <w:p>
      <w:pPr>
        <w:jc w:val="both"/>
      </w:pPr>
      <w:r>
        <w:rPr/>
        <w:t xml:space="preserve">In conclusion, while this article is generally reliable and trustworthy overall, readers should be aware of potential biases present in its reporting that could lead to one-sidedness or partiality when discussing certain topics related to President Recep Tayyip Erdogan’s rule in Turkey.</w:t>
      </w:r>
    </w:p>
    <w:p>
      <w:pPr>
        <w:pStyle w:val="Heading1"/>
      </w:pPr>
      <w:bookmarkStart w:id="5" w:name="_Toc5"/>
      <w:r>
        <w:t>Topics for further research:</w:t>
      </w:r>
      <w:bookmarkEnd w:id="5"/>
    </w:p>
    <w:p>
      <w:pPr>
        <w:spacing w:after="0"/>
        <w:numPr>
          <w:ilvl w:val="0"/>
          <w:numId w:val="2"/>
        </w:numPr>
      </w:pPr>
      <w:r>
        <w:rPr/>
        <w:t xml:space="preserve">Recep Tayyip Erdogan's motivations</w:t>
      </w:r>
    </w:p>
    <w:p>
      <w:pPr>
        <w:spacing w:after="0"/>
        <w:numPr>
          <w:ilvl w:val="0"/>
          <w:numId w:val="2"/>
        </w:numPr>
      </w:pPr>
      <w:r>
        <w:rPr/>
        <w:t xml:space="preserve">Impact of Turkey's autocratic rule on regional stability</w:t>
      </w:r>
    </w:p>
    <w:p>
      <w:pPr>
        <w:spacing w:after="0"/>
        <w:numPr>
          <w:ilvl w:val="0"/>
          <w:numId w:val="2"/>
        </w:numPr>
      </w:pPr>
      <w:r>
        <w:rPr/>
        <w:t xml:space="preserve">International response to Turkey's authoritarianism</w:t>
      </w:r>
    </w:p>
    <w:p>
      <w:pPr>
        <w:spacing w:after="0"/>
        <w:numPr>
          <w:ilvl w:val="0"/>
          <w:numId w:val="2"/>
        </w:numPr>
      </w:pPr>
      <w:r>
        <w:rPr/>
        <w:t xml:space="preserve">Role of the media in Turkey's political landscape</w:t>
      </w:r>
    </w:p>
    <w:p>
      <w:pPr>
        <w:spacing w:after="0"/>
        <w:numPr>
          <w:ilvl w:val="0"/>
          <w:numId w:val="2"/>
        </w:numPr>
      </w:pPr>
      <w:r>
        <w:rPr/>
        <w:t xml:space="preserve">Human rights violations in Turkey</w:t>
      </w:r>
    </w:p>
    <w:p>
      <w:pPr>
        <w:numPr>
          <w:ilvl w:val="0"/>
          <w:numId w:val="2"/>
        </w:numPr>
      </w:pPr>
      <w:r>
        <w:rPr/>
        <w:t xml:space="preserve">Economic implications of Turkey's dictatorship</w:t>
      </w:r>
    </w:p>
    <w:p>
      <w:pPr>
        <w:pStyle w:val="Heading1"/>
      </w:pPr>
      <w:bookmarkStart w:id="6" w:name="_Toc6"/>
      <w:r>
        <w:t>Report location:</w:t>
      </w:r>
      <w:bookmarkEnd w:id="6"/>
    </w:p>
    <w:p>
      <w:hyperlink r:id="rId8" w:history="1">
        <w:r>
          <w:rPr>
            <w:color w:val="2980b9"/>
            <w:u w:val="single"/>
          </w:rPr>
          <w:t xml:space="preserve">https://www.fullpicture.app/item/5455df0649037e7ee8cc1c0ccd8cf8ae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0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leaders/2023/01/19/turkey-could-be-on-the-brink-of-dictatorship" TargetMode="External"/><Relationship Id="rId8" Type="http://schemas.openxmlformats.org/officeDocument/2006/relationships/hyperlink" Target="https://www.fullpicture.app/item/5455df0649037e7ee8cc1c0ccd8cf8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2023-02-20T23:56:39+01:00</dcterms:created>
  <dcterms:modified xsi:type="dcterms:W3CDTF">2023-02-20T23:56:39+01:00</dcterms:modified>
</cp:coreProperties>
</file>

<file path=docProps/custom.xml><?xml version="1.0" encoding="utf-8"?>
<Properties xmlns="http://schemas.openxmlformats.org/officeDocument/2006/custom-properties" xmlns:vt="http://schemas.openxmlformats.org/officeDocument/2006/docPropsVTypes"/>
</file>