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سیستم تیکتینگ و پشتیبانی آنلاین تراز نت</w:t>
      </w:r>
      <w:br/>
      <w:hyperlink r:id="rId7" w:history="1">
        <w:r>
          <w:rPr>
            <w:color w:val="2980b9"/>
            <w:u w:val="single"/>
          </w:rPr>
          <w:t xml:space="preserve">https://portal.taraznet.com/ticket/3654/</w:t>
        </w:r>
      </w:hyperlink>
    </w:p>
    <w:p>
      <w:pPr>
        <w:pStyle w:val="Heading1"/>
      </w:pPr>
      <w:bookmarkStart w:id="2" w:name="_Toc2"/>
      <w:r>
        <w:t>Article summary:</w:t>
      </w:r>
      <w:bookmarkEnd w:id="2"/>
    </w:p>
    <w:p>
      <w:pPr>
        <w:jc w:val="both"/>
      </w:pPr>
      <w:r>
        <w:rPr/>
        <w:t xml:space="preserve">1. The article discusses a ticketing and online support system called Tickets Dashboard.</w:t>
      </w:r>
    </w:p>
    <w:p>
      <w:pPr>
        <w:jc w:val="both"/>
      </w:pPr>
      <w:r>
        <w:rPr/>
        <w:t xml:space="preserve">2. It provides details about a customer's request for Outlook data recovery, including their contact information and the organization they are associated with.</w:t>
      </w:r>
    </w:p>
    <w:p>
      <w:pPr>
        <w:jc w:val="both"/>
      </w:pPr>
      <w:r>
        <w:rPr/>
        <w:t xml:space="preserve">3. The article also mentions that the customer has contracted network support and cloud services with the company.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a customer's request for Outlook data recovery, including their contact information and the organization they are associated with. However, there are some potential biases in the article that should be noted. For example, it does not provide any counterarguments or explore any possible risks associated with providing such services to customers. Additionally, it does not present both sides of the issue equally, as it focuses solely on the customer's request for Outlook data recovery without providing any other perspectives or points of view. Furthermore, there is no evidence provided to support any of the claims made in the article, which could lead to readers questioning its accuracy and reliability. Finally, there is some promotional content in the article which could be seen as biased towards the company providing these services.</w:t>
      </w:r>
    </w:p>
    <w:p>
      <w:pPr>
        <w:pStyle w:val="Heading1"/>
      </w:pPr>
      <w:bookmarkStart w:id="5" w:name="_Toc5"/>
      <w:r>
        <w:t>Topics for further research:</w:t>
      </w:r>
      <w:bookmarkEnd w:id="5"/>
    </w:p>
    <w:p>
      <w:pPr>
        <w:spacing w:after="0"/>
        <w:numPr>
          <w:ilvl w:val="0"/>
          <w:numId w:val="2"/>
        </w:numPr>
      </w:pPr>
      <w:r>
        <w:rPr/>
        <w:t xml:space="preserve">Outlook data recovery risks</w:t>
      </w:r>
    </w:p>
    <w:p>
      <w:pPr>
        <w:spacing w:after="0"/>
        <w:numPr>
          <w:ilvl w:val="0"/>
          <w:numId w:val="2"/>
        </w:numPr>
      </w:pPr>
      <w:r>
        <w:rPr/>
        <w:t xml:space="preserve">Outlook data recovery alternatives</w:t>
      </w:r>
    </w:p>
    <w:p>
      <w:pPr>
        <w:spacing w:after="0"/>
        <w:numPr>
          <w:ilvl w:val="0"/>
          <w:numId w:val="2"/>
        </w:numPr>
      </w:pPr>
      <w:r>
        <w:rPr/>
        <w:t xml:space="preserve">Outlook data recovery security</w:t>
      </w:r>
    </w:p>
    <w:p>
      <w:pPr>
        <w:spacing w:after="0"/>
        <w:numPr>
          <w:ilvl w:val="0"/>
          <w:numId w:val="2"/>
        </w:numPr>
      </w:pPr>
      <w:r>
        <w:rPr/>
        <w:t xml:space="preserve">Outlook data recovery cost</w:t>
      </w:r>
    </w:p>
    <w:p>
      <w:pPr>
        <w:spacing w:after="0"/>
        <w:numPr>
          <w:ilvl w:val="0"/>
          <w:numId w:val="2"/>
        </w:numPr>
      </w:pPr>
      <w:r>
        <w:rPr/>
        <w:t xml:space="preserve">Outlook data recovery customer reviews</w:t>
      </w:r>
    </w:p>
    <w:p>
      <w:pPr>
        <w:numPr>
          <w:ilvl w:val="0"/>
          <w:numId w:val="2"/>
        </w:numPr>
      </w:pPr>
      <w:r>
        <w:rPr/>
        <w:t xml:space="preserve">Outlook data recovery best practices</w:t>
      </w:r>
    </w:p>
    <w:p>
      <w:pPr>
        <w:pStyle w:val="Heading1"/>
      </w:pPr>
      <w:bookmarkStart w:id="6" w:name="_Toc6"/>
      <w:r>
        <w:t>Report location:</w:t>
      </w:r>
      <w:bookmarkEnd w:id="6"/>
    </w:p>
    <w:p>
      <w:hyperlink r:id="rId8" w:history="1">
        <w:r>
          <w:rPr>
            <w:color w:val="2980b9"/>
            <w:u w:val="single"/>
          </w:rPr>
          <w:t xml:space="preserve">https://www.fullpicture.app/item/54a31fc6816f1aa22ad273f8977bc773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5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al.taraznet.com/ticket/3654/" TargetMode="External"/><Relationship Id="rId8" Type="http://schemas.openxmlformats.org/officeDocument/2006/relationships/hyperlink" Target="https://www.fullpicture.app/item/54a31fc6816f1aa22ad273f8977bc7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2023-02-24T11:40:20+01:00</dcterms:created>
  <dcterms:modified xsi:type="dcterms:W3CDTF">2023-02-24T11:40:20+01:00</dcterms:modified>
</cp:coreProperties>
</file>

<file path=docProps/custom.xml><?xml version="1.0" encoding="utf-8"?>
<Properties xmlns="http://schemas.openxmlformats.org/officeDocument/2006/custom-properties" xmlns:vt="http://schemas.openxmlformats.org/officeDocument/2006/docPropsVTypes"/>
</file>