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NDVI与栎（栎属）花粉的关系，包括西南地中海地区的预测模型 - ScienceDirect</w:t>
      </w:r>
      <w:br/>
      <w:hyperlink r:id="rId7" w:history="1">
        <w:r>
          <w:rPr>
            <w:color w:val="2980b9"/>
            <w:u w:val="single"/>
          </w:rPr>
          <w:t xml:space="preserve">https://www.sciencedirect.com/science/article/pii/S0048969719317425?via%3Dihub=</w:t>
        </w:r>
      </w:hyperlink>
    </w:p>
    <w:p>
      <w:pPr>
        <w:pStyle w:val="Heading1"/>
      </w:pPr>
      <w:bookmarkStart w:id="2" w:name="_Toc2"/>
      <w:r>
        <w:t>Article summary:</w:t>
      </w:r>
      <w:bookmarkEnd w:id="2"/>
    </w:p>
    <w:p>
      <w:pPr>
        <w:jc w:val="both"/>
      </w:pPr>
      <w:r>
        <w:rPr/>
        <w:t xml:space="preserve">1. 遥感技术如归一化差分植被指数（NDVI）被用于研究栎属植物的物候和花粉排放。</w:t>
      </w:r>
    </w:p>
    <w:p>
      <w:pPr>
        <w:jc w:val="both"/>
      </w:pPr>
      <w:r>
        <w:rPr/>
        <w:t xml:space="preserve">2. NDVI是通过测量近红外和红色通道的反射率来计算的。</w:t>
      </w:r>
    </w:p>
    <w:p>
      <w:pPr>
        <w:jc w:val="both"/>
      </w:pPr>
      <w:r>
        <w:rPr/>
        <w:t xml:space="preserve">3. 回归树模型可以使用高分辨率遥感数据预测地中海生态系统中树木覆盖百分比，并进行土地覆盖动态分析。</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研究背景和利益关系，这可能导致潜在的偏见。此外，文章中使用了一些特定的关键词，如“人工神经网络”和“赤池信息准则”，这可能暗示着作者对某些方法或理论有偏好。</w:t>
      </w:r>
    </w:p>
    <w:p>
      <w:pPr>
        <w:jc w:val="both"/>
      </w:pPr>
      <w:r>
        <w:rPr/>
        <w:t xml:space="preserve"/>
      </w:r>
    </w:p>
    <w:p>
      <w:pPr>
        <w:jc w:val="both"/>
      </w:pPr>
      <w:r>
        <w:rPr/>
        <w:t xml:space="preserve">2. 片面报道：文章只关注了NDVI与栎花粉之间的关系，而没有考虑其他可能影响花粉传播的因素。例如，气候条件、风向和植被密度等因素也可能对花粉传播起重要作用。</w:t>
      </w:r>
    </w:p>
    <w:p>
      <w:pPr>
        <w:jc w:val="both"/>
      </w:pPr>
      <w:r>
        <w:rPr/>
        <w:t xml:space="preserve"/>
      </w:r>
    </w:p>
    <w:p>
      <w:pPr>
        <w:jc w:val="both"/>
      </w:pPr>
      <w:r>
        <w:rPr/>
        <w:t xml:space="preserve">3. 无根据的主张：文章中提到NDVI已被广泛用于捕获地中海环境中不同类型植被的物候。然而，并未提供具体证据来支持这一主张。</w:t>
      </w:r>
    </w:p>
    <w:p>
      <w:pPr>
        <w:jc w:val="both"/>
      </w:pPr>
      <w:r>
        <w:rPr/>
        <w:t xml:space="preserve"/>
      </w:r>
    </w:p>
    <w:p>
      <w:pPr>
        <w:jc w:val="both"/>
      </w:pPr>
      <w:r>
        <w:rPr/>
        <w:t xml:space="preserve">4. 缺失的考虑点：文章未讨论NDVI与其他植物物候指标之间的关系，如叶面积指数（LAI）和植被指数（VI）。这些指标可能对花粉传播产生影响，并且应该在研究中加以考虑。</w:t>
      </w:r>
    </w:p>
    <w:p>
      <w:pPr>
        <w:jc w:val="both"/>
      </w:pPr>
      <w:r>
        <w:rPr/>
        <w:t xml:space="preserve"/>
      </w:r>
    </w:p>
    <w:p>
      <w:pPr>
        <w:jc w:val="both"/>
      </w:pPr>
      <w:r>
        <w:rPr/>
        <w:t xml:space="preserve">5. 所提出主张的缺失证据：文章中提到NDVI与栎花粉之间存在密切关系，但未提供具体的研究结果或数据来支持这一主张。</w:t>
      </w:r>
    </w:p>
    <w:p>
      <w:pPr>
        <w:jc w:val="both"/>
      </w:pPr>
      <w:r>
        <w:rPr/>
        <w:t xml:space="preserve"/>
      </w:r>
    </w:p>
    <w:p>
      <w:pPr>
        <w:jc w:val="both"/>
      </w:pPr>
      <w:r>
        <w:rPr/>
        <w:t xml:space="preserve">6. 未探索的反驳：文章未讨论可能存在的其他解释或观点，如其他植物物候指标对花粉传播的影响。这种缺乏对不同观点进行比较和评估的做法可能导致结论的片面性。</w:t>
      </w:r>
    </w:p>
    <w:p>
      <w:pPr>
        <w:jc w:val="both"/>
      </w:pPr>
      <w:r>
        <w:rPr/>
        <w:t xml:space="preserve"/>
      </w:r>
    </w:p>
    <w:p>
      <w:pPr>
        <w:jc w:val="both"/>
      </w:pPr>
      <w:r>
        <w:rPr/>
        <w:t xml:space="preserve">7. 宣传内容和偏袒：文章中没有明确表达任何宣传内容或偏袒，但由于作者背景和利益关系未知，不能排除其存在。</w:t>
      </w:r>
    </w:p>
    <w:p>
      <w:pPr>
        <w:jc w:val="both"/>
      </w:pPr>
      <w:r>
        <w:rPr/>
        <w:t xml:space="preserve"/>
      </w:r>
    </w:p>
    <w:p>
      <w:pPr>
        <w:jc w:val="both"/>
      </w:pPr>
      <w:r>
        <w:rPr/>
        <w:t xml:space="preserve">8. 是否注意到可能的风险：文章未提及任何与研究相关的潜在风险或局限性。例如，NDVI作为一个遥感指标，可能受到云覆盖、大气干扰和地表特征变化等因素的影响。</w:t>
      </w:r>
    </w:p>
    <w:p>
      <w:pPr>
        <w:jc w:val="both"/>
      </w:pPr>
      <w:r>
        <w:rPr/>
        <w:t xml:space="preserve"/>
      </w:r>
    </w:p>
    <w:p>
      <w:pPr>
        <w:jc w:val="both"/>
      </w:pPr>
      <w:r>
        <w:rPr/>
        <w:t xml:space="preserve">9. 没有平等地呈现双方：文章只关注了NDVI与栎花粉之间的关系，并没有探讨其他可能解释或观点。这种单一视角可能导致结论的片面性。</w:t>
      </w:r>
    </w:p>
    <w:p>
      <w:pPr>
        <w:jc w:val="both"/>
      </w:pPr>
      <w:r>
        <w:rPr/>
        <w:t xml:space="preserve"/>
      </w:r>
    </w:p>
    <w:p>
      <w:pPr>
        <w:jc w:val="both"/>
      </w:pPr>
      <w:r>
        <w:rPr/>
        <w:t xml:space="preserve">总体而言，上述文章在方法论、数据支持和观点多样性方面存在一些缺陷。进一步研究应该考虑到其他潜在因素，并提供更全面和客观的分析。</w:t>
      </w:r>
    </w:p>
    <w:p>
      <w:pPr>
        <w:pStyle w:val="Heading1"/>
      </w:pPr>
      <w:bookmarkStart w:id="5" w:name="_Toc5"/>
      <w:r>
        <w:t>Topics for further research:</w:t>
      </w:r>
      <w:bookmarkEnd w:id="5"/>
    </w:p>
    <w:p>
      <w:pPr>
        <w:spacing w:after="0"/>
        <w:numPr>
          <w:ilvl w:val="0"/>
          <w:numId w:val="2"/>
        </w:numPr>
      </w:pPr>
      <w:r>
        <w:rPr/>
        <w:t xml:space="preserve">作者研究背景和利益关系
</w:t>
      </w:r>
    </w:p>
    <w:p>
      <w:pPr>
        <w:spacing w:after="0"/>
        <w:numPr>
          <w:ilvl w:val="0"/>
          <w:numId w:val="2"/>
        </w:numPr>
      </w:pPr>
      <w:r>
        <w:rPr/>
        <w:t xml:space="preserve">其他可能影响花粉传播的因素
</w:t>
      </w:r>
    </w:p>
    <w:p>
      <w:pPr>
        <w:spacing w:after="0"/>
        <w:numPr>
          <w:ilvl w:val="0"/>
          <w:numId w:val="2"/>
        </w:numPr>
      </w:pPr>
      <w:r>
        <w:rPr/>
        <w:t xml:space="preserve">NDVI在捕获地中海环境中不同类型植被物候的广泛应用证据
</w:t>
      </w:r>
    </w:p>
    <w:p>
      <w:pPr>
        <w:spacing w:after="0"/>
        <w:numPr>
          <w:ilvl w:val="0"/>
          <w:numId w:val="2"/>
        </w:numPr>
      </w:pPr>
      <w:r>
        <w:rPr/>
        <w:t xml:space="preserve">NDVI与其他植物物候指标之间的关系
</w:t>
      </w:r>
    </w:p>
    <w:p>
      <w:pPr>
        <w:spacing w:after="0"/>
        <w:numPr>
          <w:ilvl w:val="0"/>
          <w:numId w:val="2"/>
        </w:numPr>
      </w:pPr>
      <w:r>
        <w:rPr/>
        <w:t xml:space="preserve">NDVI与栎花粉之间关系的具体研究结果或数据
</w:t>
      </w:r>
    </w:p>
    <w:p>
      <w:pPr>
        <w:numPr>
          <w:ilvl w:val="0"/>
          <w:numId w:val="2"/>
        </w:numPr>
      </w:pPr>
      <w:r>
        <w:rPr/>
        <w:t xml:space="preserve">其他可能解释或观点的探讨</w:t>
      </w:r>
    </w:p>
    <w:p>
      <w:pPr>
        <w:pStyle w:val="Heading1"/>
      </w:pPr>
      <w:bookmarkStart w:id="6" w:name="_Toc6"/>
      <w:r>
        <w:t>Report location:</w:t>
      </w:r>
      <w:bookmarkEnd w:id="6"/>
    </w:p>
    <w:p>
      <w:hyperlink r:id="rId8" w:history="1">
        <w:r>
          <w:rPr>
            <w:color w:val="2980b9"/>
            <w:u w:val="single"/>
          </w:rPr>
          <w:t xml:space="preserve">https://www.fullpicture.app/item/54b248a6b559e910ad57159c162e532d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A57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19317425?via%3Dihub=" TargetMode="External"/><Relationship Id="rId8" Type="http://schemas.openxmlformats.org/officeDocument/2006/relationships/hyperlink" Target="https://www.fullpicture.app/item/54b248a6b559e910ad57159c162e53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2024-01-12T00:30:04+01:00</dcterms:created>
  <dcterms:modified xsi:type="dcterms:W3CDTF">2024-01-12T00:30:04+01:00</dcterms:modified>
</cp:coreProperties>
</file>

<file path=docProps/custom.xml><?xml version="1.0" encoding="utf-8"?>
<Properties xmlns="http://schemas.openxmlformats.org/officeDocument/2006/custom-properties" xmlns:vt="http://schemas.openxmlformats.org/officeDocument/2006/docPropsVTypes"/>
</file>