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[2209.08927] Telecom-wavelength spectra of a Rydberg state in a hot vapor</w:t>
      </w:r>
      <w:br/>
      <w:hyperlink r:id="rId7" w:history="1">
        <w:r>
          <w:rPr>
            <w:color w:val="2980b9"/>
            <w:u w:val="single"/>
          </w:rPr>
          <w:t xml:space="preserve">https://arxiv.org/abs/2209.08927</w:t>
        </w:r>
      </w:hyperlink>
    </w:p>
    <w:p>
      <w:pPr>
        <w:pStyle w:val="Heading1"/>
      </w:pPr>
      <w:bookmarkStart w:id="2" w:name="_Toc2"/>
      <w:r>
        <w:t>Article summary:</w:t>
      </w:r>
      <w:bookmarkEnd w:id="2"/>
    </w:p>
    <w:p>
      <w:pPr>
        <w:jc w:val="both"/>
      </w:pPr>
      <w:r>
        <w:rPr/>
        <w:t xml:space="preserve">1. 通过三光子激发方案，研究了电信波长谱中的一个Rydberg态在热气体中的特征。</w:t>
      </w:r>
    </w:p>
    <w:p>
      <w:pPr>
        <w:jc w:val="both"/>
      </w:pPr>
      <w:r>
        <w:rPr/>
        <w:t xml:space="preserve">2. 使用780nm和776nm的两个激光来抽运气体室中的铷-85原子到5D5/2态，并使用1292nm O波段电信波长的探测光来驱动到21F7/2 Rydberg态。</w:t>
      </w:r>
    </w:p>
    <w:p>
      <w:pPr>
        <w:jc w:val="both"/>
      </w:pPr>
      <w:r>
        <w:rPr/>
        <w:t xml:space="preserve">3. 基于4级理论模型对探测光谱进行了仿真，以此为未来通过Rydberg原子直接连接光纤和无线传输实验奠定基础。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关于通过三光子激发方式研究Rydberg态在电信波长谱中的特征是可信度和可靠性较高的。文章采用了4-level理论模型来对实验数据进行仿真，并能够准确地再现出实验数据中的主要特征。此外，文章也考虑到了不同功率的泵浦激光对实验数据影响；各部分之间也有明显耦合关系。</w:t>
      </w:r>
    </w:p>
    <w:p>
      <w:pPr>
        <w:jc w:val="both"/>
      </w:pPr>
      <w:r>
        <w:rPr/>
        <w:t xml:space="preserve">然而，文章有一些存在偏差或者不够详尽的地方。例如：文章未能详尽地介绍不同功率泵浦对实验效应影响大小、方向、原因以及具体影响情况；文章也未能详尽地介绍不同功率泵浦对Rydberg态生成效应影响大小、方向、原因以及具体影响情况。此外，文章也未能详尽地介绍不同功率泵浦对Rydberg态生成效应影响大小、方向、原因以及具体影响情况。</w:t>
      </w:r>
    </w:p>
    <w:p>
      <w:pPr>
        <w:pStyle w:val="Heading1"/>
      </w:pPr>
      <w:bookmarkStart w:id="5" w:name="_Toc5"/>
      <w:r>
        <w:t>Topics for further research:</w:t>
      </w:r>
      <w:bookmarkEnd w:id="5"/>
    </w:p>
    <w:p>
      <w:pPr>
        <w:spacing w:after="0"/>
        <w:numPr>
          <w:ilvl w:val="0"/>
          <w:numId w:val="2"/>
        </w:numPr>
      </w:pPr>
      <w:r>
        <w:rPr/>
        <w:t xml:space="preserve">三光子激发Rydberg态影响；</w:t>
      </w:r>
    </w:p>
    <w:p>
      <w:pPr>
        <w:spacing w:after="0"/>
        <w:numPr>
          <w:ilvl w:val="0"/>
          <w:numId w:val="2"/>
        </w:numPr>
      </w:pPr>
      <w:r>
        <w:rPr/>
        <w:t xml:space="preserve">不同功率泵浦对Rydberg态影响；</w:t>
      </w:r>
    </w:p>
    <w:p>
      <w:pPr>
        <w:spacing w:after="0"/>
        <w:numPr>
          <w:ilvl w:val="0"/>
          <w:numId w:val="2"/>
        </w:numPr>
      </w:pPr>
      <w:r>
        <w:rPr/>
        <w:t xml:space="preserve">Rydberg态在电信波长谱中的特征；</w:t>
      </w:r>
    </w:p>
    <w:p>
      <w:pPr>
        <w:spacing w:after="0"/>
        <w:numPr>
          <w:ilvl w:val="0"/>
          <w:numId w:val="2"/>
        </w:numPr>
      </w:pPr>
      <w:r>
        <w:rPr/>
        <w:t xml:space="preserve">不同功率泵浦对实验效应影响；</w:t>
      </w:r>
    </w:p>
    <w:p>
      <w:pPr>
        <w:spacing w:after="0"/>
        <w:numPr>
          <w:ilvl w:val="0"/>
          <w:numId w:val="2"/>
        </w:numPr>
      </w:pPr>
      <w:r>
        <w:rPr/>
        <w:t xml:space="preserve">不同功率泵浦对Rydberg态生成效应影响；</w:t>
      </w:r>
    </w:p>
    <w:p>
      <w:pPr>
        <w:numPr>
          <w:ilvl w:val="0"/>
          <w:numId w:val="2"/>
        </w:numPr>
      </w:pPr>
      <w:r>
        <w:rPr/>
        <w:t xml:space="preserve">4-level理论模型仿真实验数据。</w:t>
      </w:r>
    </w:p>
    <w:p>
      <w:pPr>
        <w:pStyle w:val="Heading1"/>
      </w:pPr>
      <w:bookmarkStart w:id="6" w:name="_Toc6"/>
      <w:r>
        <w:t>Report location:</w:t>
      </w:r>
      <w:bookmarkEnd w:id="6"/>
    </w:p>
    <w:p>
      <w:hyperlink r:id="rId8" w:history="1">
        <w:r>
          <w:rPr>
            <w:color w:val="2980b9"/>
            <w:u w:val="single"/>
          </w:rPr>
          <w:t xml:space="preserve">https://www.fullpicture.app/item/54c9846b3780043953a7fb65329eadda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E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9.08927" TargetMode="External"/><Relationship Id="rId8" Type="http://schemas.openxmlformats.org/officeDocument/2006/relationships/hyperlink" Target="https://www.fullpicture.app/item/54c9846b3780043953a7fb65329ea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2023-02-24T02:53:18+01:00</dcterms:created>
  <dcterms:modified xsi:type="dcterms:W3CDTF">2023-02-24T02:53:18+01:00</dcterms:modified>
</cp:coreProperties>
</file>

<file path=docProps/custom.xml><?xml version="1.0" encoding="utf-8"?>
<Properties xmlns="http://schemas.openxmlformats.org/officeDocument/2006/custom-properties" xmlns:vt="http://schemas.openxmlformats.org/officeDocument/2006/docPropsVTypes"/>
</file>