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PST tror ikke klimaaktivister vil bruke vold – NRK Norge – Oversikt over nyheter fra ulike deler av landet</w:t>
      </w:r>
      <w:br/>
      <w:hyperlink r:id="rId7" w:history="1">
        <w:r>
          <w:rPr>
            <w:color w:val="2980b9"/>
            <w:u w:val="single"/>
          </w:rPr>
          <w:t xml:space="preserve">https://www.nrk.no/norge/pst-tror-ikke-klimaaktivister-vil-bruke-vold-1.16194993</w:t>
        </w:r>
      </w:hyperlink>
    </w:p>
    <w:p>
      <w:pPr>
        <w:pStyle w:val="Heading1"/>
      </w:pPr>
      <w:bookmarkStart w:id="2" w:name="_Toc2"/>
      <w:r>
        <w:t>Article summary:</w:t>
      </w:r>
      <w:bookmarkEnd w:id="2"/>
    </w:p>
    <w:p>
      <w:pPr>
        <w:jc w:val="both"/>
      </w:pPr>
      <w:r>
        <w:rPr/>
        <w:t xml:space="preserve">1. Joachim Skahjem, a climate activist, suggested that violence may be used in the fight against climate change.</w:t>
      </w:r>
    </w:p>
    <w:p>
      <w:pPr>
        <w:jc w:val="both"/>
      </w:pPr>
      <w:r>
        <w:rPr/>
        <w:t xml:space="preserve">2. PST (Norwegian Police Security Service) has not changed its threat assessment of the environmental movement since then.</w:t>
      </w:r>
    </w:p>
    <w:p>
      <w:pPr>
        <w:jc w:val="both"/>
      </w:pPr>
      <w:r>
        <w:rPr/>
        <w:t xml:space="preserve">3. Skahjem has left organization Stjelea due to disagreement on methods of fighting climate change.</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overall trustworthy and reliable as it provides a balanced view on the issue of potential violence in the fight against climate change. It presents both sides the argument, Joimahjem advocating for more radical tactics and PST maintaining their stance that environmental activists will primarily use non-violent methods. The article also includes quotes both to their, well as an image to provide visual evidence for Skahjem's activism. </w:t>
      </w:r>
    </w:p>
    <w:p>
      <w:pPr>
        <w:jc w:val="both"/>
      </w:pPr>
      <w:r>
        <w:rPr/>
        <w:t xml:space="preserve">However, there are some potential biases in the article which could be explored further. For example, it does not mention any counterarguments to Skahjem's suggestion that violence may be necessary in order to fight climate change, nor does it explore any other possible solutions or strategies which could be employed instead of violence. Additionally, while it mentions that PST believes there is potential for radicalization within the environmental movement, it does not provide any evidence or examples to back up this claim. </w:t>
      </w:r>
    </w:p>
    <w:p>
      <w:pPr>
        <w:jc w:val="both"/>
      </w:pPr>
      <w:r>
        <w:rPr/>
        <w:t xml:space="preserve">In conclusion, while this article is generally trustworthy and reliable in its presentation of both sides of the argument regarding potential violence in the fight against climate change, there are some areas where further exploration could be beneficial in order to provide a more comprehensive understanding of this issue.</w:t>
      </w:r>
    </w:p>
    <w:p>
      <w:pPr>
        <w:pStyle w:val="Heading1"/>
      </w:pPr>
      <w:bookmarkStart w:id="5" w:name="_Toc5"/>
      <w:r>
        <w:t>Topics for further research:</w:t>
      </w:r>
      <w:bookmarkEnd w:id="5"/>
    </w:p>
    <w:p>
      <w:pPr>
        <w:spacing w:after="0"/>
        <w:numPr>
          <w:ilvl w:val="0"/>
          <w:numId w:val="2"/>
        </w:numPr>
      </w:pPr>
      <w:r>
        <w:rPr/>
        <w:t xml:space="preserve">Non-violent strategies for climate change</w:t>
      </w:r>
    </w:p>
    <w:p>
      <w:pPr>
        <w:spacing w:after="0"/>
        <w:numPr>
          <w:ilvl w:val="0"/>
          <w:numId w:val="2"/>
        </w:numPr>
      </w:pPr>
      <w:r>
        <w:rPr/>
        <w:t xml:space="preserve">Counterarguments to violence in environmental activism</w:t>
      </w:r>
    </w:p>
    <w:p>
      <w:pPr>
        <w:spacing w:after="0"/>
        <w:numPr>
          <w:ilvl w:val="0"/>
          <w:numId w:val="2"/>
        </w:numPr>
      </w:pPr>
      <w:r>
        <w:rPr/>
        <w:t xml:space="preserve">Examples of radicalization in environmental movements</w:t>
      </w:r>
    </w:p>
    <w:p>
      <w:pPr>
        <w:spacing w:after="0"/>
        <w:numPr>
          <w:ilvl w:val="0"/>
          <w:numId w:val="2"/>
        </w:numPr>
      </w:pPr>
      <w:r>
        <w:rPr/>
        <w:t xml:space="preserve">Alternatives to violence in climate change activism</w:t>
      </w:r>
    </w:p>
    <w:p>
      <w:pPr>
        <w:spacing w:after="0"/>
        <w:numPr>
          <w:ilvl w:val="0"/>
          <w:numId w:val="2"/>
        </w:numPr>
      </w:pPr>
      <w:r>
        <w:rPr/>
        <w:t xml:space="preserve">Impact of violence on climate change activism</w:t>
      </w:r>
    </w:p>
    <w:p>
      <w:pPr>
        <w:numPr>
          <w:ilvl w:val="0"/>
          <w:numId w:val="2"/>
        </w:numPr>
      </w:pPr>
      <w:r>
        <w:rPr/>
        <w:t xml:space="preserve">Potential consequences of violence in climate change activism</w:t>
      </w:r>
    </w:p>
    <w:p>
      <w:pPr>
        <w:pStyle w:val="Heading1"/>
      </w:pPr>
      <w:bookmarkStart w:id="6" w:name="_Toc6"/>
      <w:r>
        <w:t>Report location:</w:t>
      </w:r>
      <w:bookmarkEnd w:id="6"/>
    </w:p>
    <w:p>
      <w:hyperlink r:id="rId8" w:history="1">
        <w:r>
          <w:rPr>
            <w:color w:val="2980b9"/>
            <w:u w:val="single"/>
          </w:rPr>
          <w:t xml:space="preserve">https://www.fullpicture.app/item/5507d0e6743bd9cb81428a25fe0f525a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E84E6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rk.no/norge/pst-tror-ikke-klimaaktivister-vil-bruke-vold-1.16194993" TargetMode="External"/><Relationship Id="rId8" Type="http://schemas.openxmlformats.org/officeDocument/2006/relationships/hyperlink" Target="https://www.fullpicture.app/item/5507d0e6743bd9cb81428a25fe0f525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2023-02-18T21:30:11+01:00</dcterms:created>
  <dcterms:modified xsi:type="dcterms:W3CDTF">2023-02-18T21:30:11+01:00</dcterms:modified>
</cp:coreProperties>
</file>

<file path=docProps/custom.xml><?xml version="1.0" encoding="utf-8"?>
<Properties xmlns="http://schemas.openxmlformats.org/officeDocument/2006/custom-properties" xmlns:vt="http://schemas.openxmlformats.org/officeDocument/2006/docPropsVTypes"/>
</file>