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Dissolution of cellulose in ionic liquid: A review</w:t>
      </w:r>
      <w:br/>
      <w:hyperlink r:id="rId7" w:history="1">
        <w:r>
          <w:rPr>
            <w:color w:val="2980b9"/>
            <w:u w:val="single"/>
          </w:rPr>
          <w:t xml:space="preserve">https://www.researchgate.net/publication/314013186_Dissolution_of_cellulose_in_ionic_liquid_A_review</w:t>
        </w:r>
      </w:hyperlink>
    </w:p>
    <w:p>
      <w:pPr>
        <w:pStyle w:val="Heading1"/>
      </w:pPr>
      <w:bookmarkStart w:id="2" w:name="_Toc2"/>
      <w:r>
        <w:t>Article summary:</w:t>
      </w:r>
      <w:bookmarkEnd w:id="2"/>
    </w:p>
    <w:p>
      <w:pPr>
        <w:jc w:val="both"/>
      </w:pPr>
      <w:r>
        <w:rPr/>
        <w:t xml:space="preserve">1. Dissolution of cellulose with ionic liquids (IL) and deep eutectic solvent (DES) allows for comprehensive dissolution of cellulose.</w:t>
      </w:r>
    </w:p>
    <w:p>
      <w:pPr>
        <w:jc w:val="both"/>
      </w:pPr>
      <w:r>
        <w:rPr/>
        <w:t xml:space="preserve">2. Chloride based ionic liquids are suitable solvents for cellulose dissolution, but their application in the pharmaceutical and food industry is limited due to toxicity, purity, and cost issues.</w:t>
      </w:r>
    </w:p>
    <w:p>
      <w:pPr>
        <w:jc w:val="both"/>
      </w:pPr>
      <w:r>
        <w:rPr/>
        <w:t xml:space="preserve">3. This review aims to discuss the dissolution of cellulose either with ionic liquids or DES and its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“Dissolution of Cellulose in Ion Liquid: A Review” provides a comprehensive overview of the dissolution of cellulose using ionic liquids and deep eutectic solvents. The article is written by Norzila Mohd, S. F. S. Draman, M. S. N Salleh, and N B Yusof from the Faculty of Chemical Engineering at Universiti Teknologi MARA in Malaysia. The authors provide an overview of the factors that influence the dissolution process as well as a discussion on the advantages and disadvantages associated with using ionic liquids as a solvent for cellulose dissolution.</w:t>
      </w:r>
    </w:p>
    <w:p>
      <w:pPr>
        <w:jc w:val="both"/>
      </w:pPr>
      <w:r>
        <w:rPr/>
        <w:t xml:space="preserve">The article is generally reliable and trustworthy; however there are some potential biases that should be noted when considering its content. For example, while the authors do mention some potential drawbacks associated with using ionic liquids as a solvent for cellulose dissolution (e.g., toxicity, purity, cost), they do not explore any possible risks associated with this method or present any counterarguments to their claims about its advantages over traditional solvents such as NMMO or DMSO. Additionally, while they do provide evidence to support their claims about the effectiveness of ionic liquids in dissolving cellulose, they do not provide any evidence to support their claims about other solvents such as NMMO or DMSO being less effective than ILs in this regard. Furthermore, it should also be noted that while the authors do mention some potential benefits associated with using DESs instead of ILs for cellulose dissolution (e.g., lower cost), they do not explore any possible risks associated with this method either or present any counterarguments to their claims about its advantages over ILs in this regard either. </w:t>
      </w:r>
    </w:p>
    <w:p>
      <w:pPr>
        <w:jc w:val="both"/>
      </w:pPr>
      <w:r>
        <w:rPr/>
        <w:t xml:space="preserve">In conclusion, while overall this article is reliable and trustworthy source of information on the topic of dissolving cellulose using ionic liquids and deep eutectic solvents, there</w:t>
      </w:r>
    </w:p>
    <w:p>
      <w:pPr>
        <w:pStyle w:val="Heading1"/>
      </w:pPr>
      <w:bookmarkStart w:id="5" w:name="_Toc5"/>
      <w:r>
        <w:t>Topics for further research:</w:t>
      </w:r>
      <w:bookmarkEnd w:id="5"/>
    </w:p>
    <w:p>
      <w:pPr>
        <w:spacing w:after="0"/>
        <w:numPr>
          <w:ilvl w:val="0"/>
          <w:numId w:val="2"/>
        </w:numPr>
      </w:pPr>
      <w:r>
        <w:rPr/>
        <w:t xml:space="preserve">Risks associated with using ionic liquids for cellulose dissolution</w:t>
      </w:r>
    </w:p>
    <w:p>
      <w:pPr>
        <w:spacing w:after="0"/>
        <w:numPr>
          <w:ilvl w:val="0"/>
          <w:numId w:val="2"/>
        </w:numPr>
      </w:pPr>
      <w:r>
        <w:rPr/>
        <w:t xml:space="preserve">Advantages of deep eutectic solvents over ionic liquids for cellulose dissolution</w:t>
      </w:r>
    </w:p>
    <w:p>
      <w:pPr>
        <w:spacing w:after="0"/>
        <w:numPr>
          <w:ilvl w:val="0"/>
          <w:numId w:val="2"/>
        </w:numPr>
      </w:pPr>
      <w:r>
        <w:rPr/>
        <w:t xml:space="preserve">Comparison of NMMO and DMSO solvents for cellulose dissolution</w:t>
      </w:r>
    </w:p>
    <w:p>
      <w:pPr>
        <w:spacing w:after="0"/>
        <w:numPr>
          <w:ilvl w:val="0"/>
          <w:numId w:val="2"/>
        </w:numPr>
      </w:pPr>
      <w:r>
        <w:rPr/>
        <w:t xml:space="preserve">Cost comparison of ionic liquids and deep eutectic solvents for cellulose dissolution</w:t>
      </w:r>
    </w:p>
    <w:p>
      <w:pPr>
        <w:spacing w:after="0"/>
        <w:numPr>
          <w:ilvl w:val="0"/>
          <w:numId w:val="2"/>
        </w:numPr>
      </w:pPr>
      <w:r>
        <w:rPr/>
        <w:t xml:space="preserve">Toxicity of ionic liquids for cellulose dissolution</w:t>
      </w:r>
    </w:p>
    <w:p>
      <w:pPr>
        <w:numPr>
          <w:ilvl w:val="0"/>
          <w:numId w:val="2"/>
        </w:numPr>
      </w:pPr>
      <w:r>
        <w:rPr/>
        <w:t xml:space="preserve">Environmental impact of using ionic liquids for cellulose dissolution</w:t>
      </w:r>
    </w:p>
    <w:p>
      <w:pPr>
        <w:pStyle w:val="Heading1"/>
      </w:pPr>
      <w:bookmarkStart w:id="6" w:name="_Toc6"/>
      <w:r>
        <w:t>Report location:</w:t>
      </w:r>
      <w:bookmarkEnd w:id="6"/>
    </w:p>
    <w:p>
      <w:hyperlink r:id="rId8" w:history="1">
        <w:r>
          <w:rPr>
            <w:color w:val="2980b9"/>
            <w:u w:val="single"/>
          </w:rPr>
          <w:t xml:space="preserve">https://www.fullpicture.app/item/550848a60431d12042c8898406c4e127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B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4013186_Dissolution_of_cellulose_in_ionic_liquid_A_review" TargetMode="External"/><Relationship Id="rId8" Type="http://schemas.openxmlformats.org/officeDocument/2006/relationships/hyperlink" Target="https://www.fullpicture.app/item/550848a60431d12042c8898406c4e1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2023-02-28T00:18:26+01:00</dcterms:created>
  <dcterms:modified xsi:type="dcterms:W3CDTF">2023-02-28T00:18:26+01:00</dcterms:modified>
</cp:coreProperties>
</file>

<file path=docProps/custom.xml><?xml version="1.0" encoding="utf-8"?>
<Properties xmlns="http://schemas.openxmlformats.org/officeDocument/2006/custom-properties" xmlns:vt="http://schemas.openxmlformats.org/officeDocument/2006/docPropsVTypes"/>
</file>