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Microplastics in Taihu Lake, China - ScienceDirect</w:t>
      </w:r>
      <w:br/>
      <w:hyperlink r:id="rId7" w:history="1">
        <w:r>
          <w:rPr>
            <w:color w:val="2980b9"/>
            <w:u w:val="single"/>
          </w:rPr>
          <w:t xml:space="preserve">https://www.sciencedirect.com/science/article/abs/pii/S0269749116305243</w:t>
        </w:r>
      </w:hyperlink>
    </w:p>
    <w:p>
      <w:pPr>
        <w:pStyle w:val="Heading1"/>
      </w:pPr>
      <w:bookmarkStart w:id="2" w:name="_Toc2"/>
      <w:r>
        <w:t>Article summary:</w:t>
      </w:r>
      <w:bookmarkEnd w:id="2"/>
    </w:p>
    <w:p>
      <w:pPr>
        <w:jc w:val="both"/>
      </w:pPr>
      <w:r>
        <w:rPr/>
        <w:t xml:space="preserve">1. Microplastic pollution is a serious environmental concern resulting from the widespread use of plastic.</w:t>
      </w:r>
    </w:p>
    <w:p>
      <w:pPr>
        <w:jc w:val="both"/>
      </w:pPr>
      <w:r>
        <w:rPr/>
        <w:t xml:space="preserve">2. Microplastics can accumulate in freshwater environments and pose a threat to biota and human health.</w:t>
      </w:r>
    </w:p>
    <w:p>
      <w:pPr>
        <w:jc w:val="both"/>
      </w:pPr>
      <w:r>
        <w:rPr/>
        <w:t xml:space="preserve">3. Taihu Lake in China, known for its fisheries and tourism, has high levels of microplastic pollution, indicating the need for further research and monitoring.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"Microplastics in Taihu Lake, China" provides an overview of the presence and potential impacts of microplastics in a freshwater lake in China. While the article presents some valuable information, there are several areas where it lacks depth and fails to provide a balanced analysis.</w:t>
      </w:r>
    </w:p>
    <w:p>
      <w:pPr>
        <w:jc w:val="both"/>
      </w:pPr>
      <w:r>
        <w:rPr/>
        <w:t xml:space="preserve"/>
      </w:r>
    </w:p>
    <w:p>
      <w:pPr>
        <w:jc w:val="both"/>
      </w:pPr>
      <w:r>
        <w:rPr/>
        <w:t xml:space="preserve">One potential bias in the article is its focus on the negative impacts of microplastics without considering any potential benefits or positive aspects. The article states that microplastics may pose risks to the environment and human health, but it does not explore any potential benefits or uses of microplastics. This one-sided reporting could lead readers to believe that all forms of plastic are inherently harmful, which is not necessarily true.</w:t>
      </w:r>
    </w:p>
    <w:p>
      <w:pPr>
        <w:jc w:val="both"/>
      </w:pPr>
      <w:r>
        <w:rPr/>
        <w:t xml:space="preserve"/>
      </w:r>
    </w:p>
    <w:p>
      <w:pPr>
        <w:jc w:val="both"/>
      </w:pPr>
      <w:r>
        <w:rPr/>
        <w:t xml:space="preserve">Another issue with the article is its lack of evidence for some of its claims. For example, it states that microplastics provide substratum sorption of various persistent organic pollutants (POPs) and may release certain contaminants into the environment. However, no specific studies or data are provided to support these claims. Without this evidence, it is difficult to assess the validity and significance of these statements.</w:t>
      </w:r>
    </w:p>
    <w:p>
      <w:pPr>
        <w:jc w:val="both"/>
      </w:pPr>
      <w:r>
        <w:rPr/>
        <w:t xml:space="preserve"/>
      </w:r>
    </w:p>
    <w:p>
      <w:pPr>
        <w:jc w:val="both"/>
      </w:pPr>
      <w:r>
        <w:rPr/>
        <w:t xml:space="preserve">Additionally, the article fails to explore any counterarguments or alternative perspectives on microplastic pollution in freshwater environments. It only briefly mentions that freshwater systems have several important functions but does not delve into any potential benefits or mitigating factors that could offset the negative impacts of microplastics.</w:t>
      </w:r>
    </w:p>
    <w:p>
      <w:pPr>
        <w:jc w:val="both"/>
      </w:pPr>
      <w:r>
        <w:rPr/>
        <w:t xml:space="preserve"/>
      </w:r>
    </w:p>
    <w:p>
      <w:pPr>
        <w:jc w:val="both"/>
      </w:pPr>
      <w:r>
        <w:rPr/>
        <w:t xml:space="preserve">Furthermore, while the article acknowledges that Taihu Lake is one of the most severely polluted lakes in China, it does not provide a comprehensive analysis of all sources of pollution in the lake. It focuses solely on microplastic pollution without considering other pollutants such as heavy metals or agricultural runoff that may also be present in high concentrations.</w:t>
      </w:r>
    </w:p>
    <w:p>
      <w:pPr>
        <w:jc w:val="both"/>
      </w:pPr>
      <w:r>
        <w:rPr/>
        <w:t xml:space="preserve"/>
      </w:r>
    </w:p>
    <w:p>
      <w:pPr>
        <w:jc w:val="both"/>
      </w:pPr>
      <w:r>
        <w:rPr/>
        <w:t xml:space="preserve">The article also lacks detail when discussing sampling methods and results. It mentions that samples were taken from water, sediments, and organisms but does not provide information on sample sizes or specific locations within Taihu Lake where samples were collected. This lack of detail makes it difficult to assess the representativeness and reliability of the findings.</w:t>
      </w:r>
    </w:p>
    <w:p>
      <w:pPr>
        <w:jc w:val="both"/>
      </w:pPr>
      <w:r>
        <w:rPr/>
        <w:t xml:space="preserve"/>
      </w:r>
    </w:p>
    <w:p>
      <w:pPr>
        <w:jc w:val="both"/>
      </w:pPr>
      <w:r>
        <w:rPr/>
        <w:t xml:space="preserve">In terms of potential risks, the article briefly mentions that microplastics have the ability to persist through the food chain and may pose a risk to human health. However, it does not provide any specific information on the magnitude or likelihood of these risks. Without this information, it is challenging to evaluate the significance of microplastic pollution in Taihu Lake.</w:t>
      </w:r>
    </w:p>
    <w:p>
      <w:pPr>
        <w:jc w:val="both"/>
      </w:pPr>
      <w:r>
        <w:rPr/>
        <w:t xml:space="preserve"/>
      </w:r>
    </w:p>
    <w:p>
      <w:pPr>
        <w:jc w:val="both"/>
      </w:pPr>
      <w:r>
        <w:rPr/>
        <w:t xml:space="preserve">Overall, while the article provides some valuable insights into microplastic pollution in Taihu Lake, it lacks depth and balance in its analysis. It presents a one-sided view of microplastics as inherently harmful without considering potential benefits or alternative perspectives. The article also lacks evidence for some of its claims and fails to explore counterarguments or alternative explanations. Additionally, it lacks detail in its sampling methods and results, making it difficult to assess the reliability and representativeness of the findings.</w:t>
      </w:r>
    </w:p>
    <w:p>
      <w:pPr>
        <w:pStyle w:val="Heading1"/>
      </w:pPr>
      <w:bookmarkStart w:id="5" w:name="_Toc5"/>
      <w:r>
        <w:t>Topics for further research:</w:t>
      </w:r>
      <w:bookmarkEnd w:id="5"/>
    </w:p>
    <w:p>
      <w:pPr>
        <w:spacing w:after="0"/>
        <w:numPr>
          <w:ilvl w:val="0"/>
          <w:numId w:val="2"/>
        </w:numPr>
      </w:pPr>
      <w:r>
        <w:rPr/>
        <w:t xml:space="preserve">Potential benefits of microplastics in various industries
</w:t>
      </w:r>
    </w:p>
    <w:p>
      <w:pPr>
        <w:spacing w:after="0"/>
        <w:numPr>
          <w:ilvl w:val="0"/>
          <w:numId w:val="2"/>
        </w:numPr>
      </w:pPr>
      <w:r>
        <w:rPr/>
        <w:t xml:space="preserve">Studies on the sorption of persistent organic pollutants by microplastics
</w:t>
      </w:r>
    </w:p>
    <w:p>
      <w:pPr>
        <w:spacing w:after="0"/>
        <w:numPr>
          <w:ilvl w:val="0"/>
          <w:numId w:val="2"/>
        </w:numPr>
      </w:pPr>
      <w:r>
        <w:rPr/>
        <w:t xml:space="preserve">Counterarguments or alternative perspectives on microplastic pollution in freshwater environments
</w:t>
      </w:r>
    </w:p>
    <w:p>
      <w:pPr>
        <w:spacing w:after="0"/>
        <w:numPr>
          <w:ilvl w:val="0"/>
          <w:numId w:val="2"/>
        </w:numPr>
      </w:pPr>
      <w:r>
        <w:rPr/>
        <w:t xml:space="preserve">Other sources of pollution in Taihu Lake</w:t>
      </w:r>
    </w:p>
    <w:p>
      <w:pPr>
        <w:spacing w:after="0"/>
        <w:numPr>
          <w:ilvl w:val="0"/>
          <w:numId w:val="2"/>
        </w:numPr>
      </w:pPr>
      <w:r>
        <w:rPr/>
        <w:t xml:space="preserve">China
</w:t>
      </w:r>
    </w:p>
    <w:p>
      <w:pPr>
        <w:spacing w:after="0"/>
        <w:numPr>
          <w:ilvl w:val="0"/>
          <w:numId w:val="2"/>
        </w:numPr>
      </w:pPr>
      <w:r>
        <w:rPr/>
        <w:t xml:space="preserve">Detailed sampling methods and results for microplastic pollution in Taihu Lake
</w:t>
      </w:r>
    </w:p>
    <w:p>
      <w:pPr>
        <w:numPr>
          <w:ilvl w:val="0"/>
          <w:numId w:val="2"/>
        </w:numPr>
      </w:pPr>
      <w:r>
        <w:rPr/>
        <w:t xml:space="preserve">Magnitude and likelihood of risks to human health from microplastic pollution in freshwater environments</w:t>
      </w:r>
    </w:p>
    <w:p>
      <w:pPr>
        <w:pStyle w:val="Heading1"/>
      </w:pPr>
      <w:bookmarkStart w:id="6" w:name="_Toc6"/>
      <w:r>
        <w:t>Report location:</w:t>
      </w:r>
      <w:bookmarkEnd w:id="6"/>
    </w:p>
    <w:p>
      <w:hyperlink r:id="rId8" w:history="1">
        <w:r>
          <w:rPr>
            <w:color w:val="2980b9"/>
            <w:u w:val="single"/>
          </w:rPr>
          <w:t xml:space="preserve">https://www.fullpicture.app/item/553f0749bb8723a0c2a8410259f529bd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9B2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9749116305243" TargetMode="External"/><Relationship Id="rId8" Type="http://schemas.openxmlformats.org/officeDocument/2006/relationships/hyperlink" Target="https://www.fullpicture.app/item/553f0749bb8723a0c2a8410259f529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2024-07-18T11:39:53+02:00</dcterms:created>
  <dcterms:modified xsi:type="dcterms:W3CDTF">2024-07-18T11:39:53+02:00</dcterms:modified>
</cp:coreProperties>
</file>

<file path=docProps/custom.xml><?xml version="1.0" encoding="utf-8"?>
<Properties xmlns="http://schemas.openxmlformats.org/officeDocument/2006/custom-properties" xmlns:vt="http://schemas.openxmlformats.org/officeDocument/2006/docPropsVTypes"/>
</file>