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Enhancement and mechanisms of iron-assisted anammox process - ScienceDirect</w:t>
      </w:r>
      <w:br/>
      <w:hyperlink r:id="rId7" w:history="1">
        <w:r>
          <w:rPr>
            <w:color w:val="2980b9"/>
            <w:u w:val="single"/>
          </w:rPr>
          <w:t xml:space="preserve">https://www.sciencedirect.com/science/article/pii/S0048969722070310</w:t>
        </w:r>
      </w:hyperlink>
    </w:p>
    <w:p>
      <w:pPr>
        <w:pStyle w:val="Heading1"/>
      </w:pPr>
      <w:bookmarkStart w:id="2" w:name="_Toc2"/>
      <w:r>
        <w:t>Article summary:</w:t>
      </w:r>
      <w:bookmarkEnd w:id="2"/>
    </w:p>
    <w:p>
      <w:pPr>
        <w:jc w:val="both"/>
      </w:pPr>
      <w:r>
        <w:rPr/>
        <w:t xml:space="preserve">1. This review focused on the iron-assisted anammox process, especially on its performance and mechanisms.</w:t>
      </w:r>
    </w:p>
    <w:p>
      <w:pPr>
        <w:jc w:val="both"/>
      </w:pPr>
      <w:r>
        <w:rPr/>
        <w:t xml:space="preserve">2. The effects of iron in three different forms (ionic iron, zero-valent iron and iron-containing minerals) on the performance of the anammox process were systematically reviewed and summarized.</w:t>
      </w:r>
    </w:p>
    <w:p>
      <w:pPr>
        <w:jc w:val="both"/>
      </w:pPr>
      <w:r>
        <w:rPr/>
        <w:t xml:space="preserve">3. Applicable iron-assisted methods and unified strengthening mechanisms for improving the stability of nitrogen removal and shortening the start-up time of the system in anammox processes were suggested to explore in future studies.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“Enhancement and Mechanisms of Iron-Assisted Anammox Process” is a comprehensive review of recent advances in the effects of iron on anammox process, as well as possible mechanisms for its enhancement. The article is written by experts in the field, which lends it credibility. It provides a thorough overview of current research into this topic, including detailed descriptions of various forms of iron used to enhance anammox processes, as well as potential mechanisms for their effectiveness. The article also suggests possible methods for further research into this area, which could be beneficial for future applications. </w:t>
      </w:r>
    </w:p>
    <w:p>
      <w:pPr>
        <w:jc w:val="both"/>
      </w:pPr>
      <w:r>
        <w:rPr/>
        <w:t xml:space="preserve">The article does not appear to have any major biases or one-sided reporting; it presents both sides equally and objectively. All claims are supported with evidence from previous research studies, making them reliable and trustworthy. Additionally, all potential risks associated with using iron to enhance anammox processes are noted throughout the article. </w:t>
      </w:r>
    </w:p>
    <w:p>
      <w:pPr>
        <w:jc w:val="both"/>
      </w:pPr>
      <w:r>
        <w:rPr/>
        <w:t xml:space="preserve">In conclusion, this article is a reliable source that provides a comprehensive overview of current research into enhancing anammox processes through the use of iron. It is written by experts in the field and presents both sides equally without bias or one-sided reporting. All claims are supported with evidence from previous research studies, making them reliable and trustworthy.</w:t>
      </w:r>
    </w:p>
    <w:p>
      <w:pPr>
        <w:pStyle w:val="Heading1"/>
      </w:pPr>
      <w:bookmarkStart w:id="5" w:name="_Toc5"/>
      <w:r>
        <w:t>Topics for further research:</w:t>
      </w:r>
      <w:bookmarkEnd w:id="5"/>
    </w:p>
    <w:p>
      <w:pPr>
        <w:spacing w:after="0"/>
        <w:numPr>
          <w:ilvl w:val="0"/>
          <w:numId w:val="2"/>
        </w:numPr>
      </w:pPr>
      <w:r>
        <w:rPr/>
        <w:t xml:space="preserve">Iron-assisted anammox process optimization</w:t>
      </w:r>
    </w:p>
    <w:p>
      <w:pPr>
        <w:spacing w:after="0"/>
        <w:numPr>
          <w:ilvl w:val="0"/>
          <w:numId w:val="2"/>
        </w:numPr>
      </w:pPr>
      <w:r>
        <w:rPr/>
        <w:t xml:space="preserve">Iron-mediated anammox process efficiency</w:t>
      </w:r>
    </w:p>
    <w:p>
      <w:pPr>
        <w:spacing w:after="0"/>
        <w:numPr>
          <w:ilvl w:val="0"/>
          <w:numId w:val="2"/>
        </w:numPr>
      </w:pPr>
      <w:r>
        <w:rPr/>
        <w:t xml:space="preserve">Iron-catalyzed anammox process kinetics</w:t>
      </w:r>
    </w:p>
    <w:p>
      <w:pPr>
        <w:spacing w:after="0"/>
        <w:numPr>
          <w:ilvl w:val="0"/>
          <w:numId w:val="2"/>
        </w:numPr>
      </w:pPr>
      <w:r>
        <w:rPr/>
        <w:t xml:space="preserve">Iron-promoted anammox process mechanisms</w:t>
      </w:r>
    </w:p>
    <w:p>
      <w:pPr>
        <w:spacing w:after="0"/>
        <w:numPr>
          <w:ilvl w:val="0"/>
          <w:numId w:val="2"/>
        </w:numPr>
      </w:pPr>
      <w:r>
        <w:rPr/>
        <w:t xml:space="preserve">Iron-enhanced anammox process applications</w:t>
      </w:r>
    </w:p>
    <w:p>
      <w:pPr>
        <w:numPr>
          <w:ilvl w:val="0"/>
          <w:numId w:val="2"/>
        </w:numPr>
      </w:pPr>
      <w:r>
        <w:rPr/>
        <w:t xml:space="preserve">Iron-induced anammox process toxicity</w:t>
      </w:r>
    </w:p>
    <w:p>
      <w:pPr>
        <w:pStyle w:val="Heading1"/>
      </w:pPr>
      <w:bookmarkStart w:id="6" w:name="_Toc6"/>
      <w:r>
        <w:t>Report location:</w:t>
      </w:r>
      <w:bookmarkEnd w:id="6"/>
    </w:p>
    <w:p>
      <w:hyperlink r:id="rId8" w:history="1">
        <w:r>
          <w:rPr>
            <w:color w:val="2980b9"/>
            <w:u w:val="single"/>
          </w:rPr>
          <w:t xml:space="preserve">https://www.fullpicture.app/item/5582d7d50f4e6d933393427c2d390417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37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70310" TargetMode="External"/><Relationship Id="rId8" Type="http://schemas.openxmlformats.org/officeDocument/2006/relationships/hyperlink" Target="https://www.fullpicture.app/item/5582d7d50f4e6d933393427c2d3904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2023-02-24T15:59:07+01:00</dcterms:created>
  <dcterms:modified xsi:type="dcterms:W3CDTF">2023-02-24T15:59:07+01:00</dcterms:modified>
</cp:coreProperties>
</file>

<file path=docProps/custom.xml><?xml version="1.0" encoding="utf-8"?>
<Properties xmlns="http://schemas.openxmlformats.org/officeDocument/2006/custom-properties" xmlns:vt="http://schemas.openxmlformats.org/officeDocument/2006/docPropsVTypes"/>
</file>