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Dogs in the World | Coursera</w:t>
      </w:r>
      <w:br/>
      <w:hyperlink r:id="rId7" w:history="1">
        <w:r>
          <w:rPr>
            <w:color w:val="2980b9"/>
            <w:u w:val="single"/>
          </w:rPr>
          <w:t xml:space="preserve">https://www.coursera.org/learn/cats-and-dogs/lecture/tLFO7/dogs-in-the-world</w:t>
        </w:r>
      </w:hyperlink>
    </w:p>
    <w:p>
      <w:pPr>
        <w:pStyle w:val="Heading1"/>
      </w:pPr>
      <w:bookmarkStart w:id="2" w:name="_Toc2"/>
      <w:r>
        <w:t>Article summary:</w:t>
      </w:r>
      <w:bookmarkEnd w:id="2"/>
    </w:p>
    <w:p>
      <w:pPr>
        <w:jc w:val="both"/>
      </w:pPr>
      <w:r>
        <w:rPr/>
        <w:t xml:space="preserve">1. The article discusses the truth about cats and dogs, with a focus on dogs in the world. </w:t>
      </w:r>
    </w:p>
    <w:p>
      <w:pPr>
        <w:jc w:val="both"/>
      </w:pPr>
      <w:r>
        <w:rPr/>
        <w:t xml:space="preserve">2. It includes videos discussing cats in the world, dogs in the world, and how humans interact with both animals. </w:t>
      </w:r>
    </w:p>
    <w:p>
      <w:pPr>
        <w:jc w:val="both"/>
      </w:pPr>
      <w:r>
        <w:rPr/>
        <w:t xml:space="preserve">3. The video player offers captions in multiple languages for viewers to choose from.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cats and dogs, as well as videos discussing their interactions with humans. The video player also offers captions in multiple languages for viewers to choose from, which is helpful for those who may not be able to understand English. However, there are some potential biases that should be noted. For example, the article does not explore any counterarguments or present both sides of the issue equally; instead, it focuses solely on one side of the argument (i.e., that cats and dogs are beneficial to humans). Additionally, there is no mention of any possible risks associated with owning either animal or interacting with them (e.g., allergies or diseases). Finally, there is no evidence provided to support any of the claims made in the article; thus, readers should take these claims with a grain of salt until further research can be conducted.</w:t>
      </w:r>
    </w:p>
    <w:p>
      <w:pPr>
        <w:pStyle w:val="Heading1"/>
      </w:pPr>
      <w:bookmarkStart w:id="5" w:name="_Toc5"/>
      <w:r>
        <w:t>Topics for further research:</w:t>
      </w:r>
      <w:bookmarkEnd w:id="5"/>
    </w:p>
    <w:p>
      <w:pPr>
        <w:spacing w:after="0"/>
        <w:numPr>
          <w:ilvl w:val="0"/>
          <w:numId w:val="2"/>
        </w:numPr>
      </w:pPr>
      <w:r>
        <w:rPr/>
        <w:t xml:space="preserve">Risks of owning cats and dogs</w:t>
      </w:r>
    </w:p>
    <w:p>
      <w:pPr>
        <w:spacing w:after="0"/>
        <w:numPr>
          <w:ilvl w:val="0"/>
          <w:numId w:val="2"/>
        </w:numPr>
      </w:pPr>
      <w:r>
        <w:rPr/>
        <w:t xml:space="preserve">Allergies associated with cats and dogs</w:t>
      </w:r>
    </w:p>
    <w:p>
      <w:pPr>
        <w:spacing w:after="0"/>
        <w:numPr>
          <w:ilvl w:val="0"/>
          <w:numId w:val="2"/>
        </w:numPr>
      </w:pPr>
      <w:r>
        <w:rPr/>
        <w:t xml:space="preserve">Diseases spread by cats and dogs</w:t>
      </w:r>
    </w:p>
    <w:p>
      <w:pPr>
        <w:spacing w:after="0"/>
        <w:numPr>
          <w:ilvl w:val="0"/>
          <w:numId w:val="2"/>
        </w:numPr>
      </w:pPr>
      <w:r>
        <w:rPr/>
        <w:t xml:space="preserve">Pros and cons of owning cats and dogs</w:t>
      </w:r>
    </w:p>
    <w:p>
      <w:pPr>
        <w:spacing w:after="0"/>
        <w:numPr>
          <w:ilvl w:val="0"/>
          <w:numId w:val="2"/>
        </w:numPr>
      </w:pPr>
      <w:r>
        <w:rPr/>
        <w:t xml:space="preserve">Interactions between cats and dogs</w:t>
      </w:r>
    </w:p>
    <w:p>
      <w:pPr>
        <w:numPr>
          <w:ilvl w:val="0"/>
          <w:numId w:val="2"/>
        </w:numPr>
      </w:pPr>
      <w:r>
        <w:rPr/>
        <w:t xml:space="preserve">Animal behavior research</w:t>
      </w:r>
    </w:p>
    <w:p>
      <w:pPr>
        <w:pStyle w:val="Heading1"/>
      </w:pPr>
      <w:bookmarkStart w:id="6" w:name="_Toc6"/>
      <w:r>
        <w:t>Report location:</w:t>
      </w:r>
      <w:bookmarkEnd w:id="6"/>
    </w:p>
    <w:p>
      <w:hyperlink r:id="rId8" w:history="1">
        <w:r>
          <w:rPr>
            <w:color w:val="2980b9"/>
            <w:u w:val="single"/>
          </w:rPr>
          <w:t xml:space="preserve">https://www.fullpicture.app/item/55b3e61656955a119d7fd24d99a77fef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CF2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ursera.org/learn/cats-and-dogs/lecture/tLFO7/dogs-in-the-world" TargetMode="External"/><Relationship Id="rId8" Type="http://schemas.openxmlformats.org/officeDocument/2006/relationships/hyperlink" Target="https://www.fullpicture.app/item/55b3e61656955a119d7fd24d99a77f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2023-02-18T13:37:13+01:00</dcterms:created>
  <dcterms:modified xsi:type="dcterms:W3CDTF">2023-02-18T13:37:13+01:00</dcterms:modified>
</cp:coreProperties>
</file>

<file path=docProps/custom.xml><?xml version="1.0" encoding="utf-8"?>
<Properties xmlns="http://schemas.openxmlformats.org/officeDocument/2006/custom-properties" xmlns:vt="http://schemas.openxmlformats.org/officeDocument/2006/docPropsVTypes"/>
</file>