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oxidation deposition characteristics of RP-3 kerosene in serpentine tubes under supercritical pressure - ScienceDirect</w:t>
      </w:r>
      <w:br/>
      <w:hyperlink r:id="rId7" w:history="1">
        <w:r>
          <w:rPr>
            <w:color w:val="2980b9"/>
            <w:u w:val="single"/>
          </w:rPr>
          <w:t xml:space="preserve">https://www.sciencedirect.com/science/article/pii/S0016236121022420?via%3Dihub</w:t>
        </w:r>
      </w:hyperlink>
    </w:p>
    <w:p>
      <w:pPr>
        <w:pStyle w:val="Heading1"/>
      </w:pPr>
      <w:bookmarkStart w:id="2" w:name="_Toc2"/>
      <w:r>
        <w:t>Article summary:</w:t>
      </w:r>
      <w:bookmarkEnd w:id="2"/>
    </w:p>
    <w:p>
      <w:pPr>
        <w:jc w:val="both"/>
      </w:pPr>
      <w:r>
        <w:rPr/>
        <w:t xml:space="preserve">1. Serpentine tubes can effectively suppress thermal oxidation deposition.</w:t>
      </w:r>
    </w:p>
    <w:p>
      <w:pPr>
        <w:jc w:val="both"/>
      </w:pPr>
      <w:r>
        <w:rPr/>
        <w:t xml:space="preserve">2. Fuel temperature is a dominant factor in thermal oxidation deposition process.</w:t>
      </w:r>
    </w:p>
    <w:p>
      <w:pPr>
        <w:jc w:val="both"/>
      </w:pPr>
      <w:r>
        <w:rPr/>
        <w:t xml:space="preserve">3. Deposition has a greater influence on heat transfer under high mass flow rate and higher system pressure.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“Thermal Oxidation Deposition Characteristics of RP-3 Kerosene in Serpentine Tubes Under Supercritical Pressure” is an informative and reliable source of information about the effects of thermal oxidation deposition on aircraft cooling systems. The article provides a comprehensive overview of the factors that influence the formation of thermal oxidation deposits, such as fuel temperature, mass flow rate, system pressure, experiment duration, fuel components and tube materials. The authors also provide detailed experimental results to support their claims regarding the effectiveness of serpentine tubes in suppressing thermal oxidation deposition and enhancing heat transfer performance.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viewpoint or opinion. Furthermore, the authors have taken into account possible risks associated with thermal oxidation deposition by providing detailed information about how to mitigate these risks through the use of serpentine tubes. </w:t>
      </w:r>
    </w:p>
    <w:p>
      <w:pPr>
        <w:jc w:val="both"/>
      </w:pPr>
      <w:r>
        <w:rPr/>
        <w:t xml:space="preserve">The only potential issue with this article is that it does not explore any counterarguments or alternative viewpoints regarding the effects of thermal oxidation deposition on aircraft cooling systems. However, this is understandable given that the focus of this article is on presenting experimental results rather than exploring different opinions on this topic.</w:t>
      </w:r>
    </w:p>
    <w:p>
      <w:pPr>
        <w:pStyle w:val="Heading1"/>
      </w:pPr>
      <w:bookmarkStart w:id="5" w:name="_Toc5"/>
      <w:r>
        <w:t>Topics for further research:</w:t>
      </w:r>
      <w:bookmarkEnd w:id="5"/>
    </w:p>
    <w:p>
      <w:pPr>
        <w:spacing w:after="0"/>
        <w:numPr>
          <w:ilvl w:val="0"/>
          <w:numId w:val="2"/>
        </w:numPr>
      </w:pPr>
      <w:r>
        <w:rPr/>
        <w:t xml:space="preserve">Aircraft cooling system design</w:t>
      </w:r>
    </w:p>
    <w:p>
      <w:pPr>
        <w:spacing w:after="0"/>
        <w:numPr>
          <w:ilvl w:val="0"/>
          <w:numId w:val="2"/>
        </w:numPr>
      </w:pPr>
      <w:r>
        <w:rPr/>
        <w:t xml:space="preserve">Thermal oxidation deposition prevention</w:t>
      </w:r>
    </w:p>
    <w:p>
      <w:pPr>
        <w:spacing w:after="0"/>
        <w:numPr>
          <w:ilvl w:val="0"/>
          <w:numId w:val="2"/>
        </w:numPr>
      </w:pPr>
      <w:r>
        <w:rPr/>
        <w:t xml:space="preserve">Serpentine tube performance evaluation</w:t>
      </w:r>
    </w:p>
    <w:p>
      <w:pPr>
        <w:spacing w:after="0"/>
        <w:numPr>
          <w:ilvl w:val="0"/>
          <w:numId w:val="2"/>
        </w:numPr>
      </w:pPr>
      <w:r>
        <w:rPr/>
        <w:t xml:space="preserve">Fuel temperature effects on thermal oxidation</w:t>
      </w:r>
    </w:p>
    <w:p>
      <w:pPr>
        <w:spacing w:after="0"/>
        <w:numPr>
          <w:ilvl w:val="0"/>
          <w:numId w:val="2"/>
        </w:numPr>
      </w:pPr>
      <w:r>
        <w:rPr/>
        <w:t xml:space="preserve">Mass flow rate effects on thermal oxidation</w:t>
      </w:r>
    </w:p>
    <w:p>
      <w:pPr>
        <w:numPr>
          <w:ilvl w:val="0"/>
          <w:numId w:val="2"/>
        </w:numPr>
      </w:pPr>
      <w:r>
        <w:rPr/>
        <w:t xml:space="preserve">Supercritical pressure effects on thermal oxidation</w:t>
      </w:r>
    </w:p>
    <w:p>
      <w:pPr>
        <w:pStyle w:val="Heading1"/>
      </w:pPr>
      <w:bookmarkStart w:id="6" w:name="_Toc6"/>
      <w:r>
        <w:t>Report location:</w:t>
      </w:r>
      <w:bookmarkEnd w:id="6"/>
    </w:p>
    <w:p>
      <w:hyperlink r:id="rId8" w:history="1">
        <w:r>
          <w:rPr>
            <w:color w:val="2980b9"/>
            <w:u w:val="single"/>
          </w:rPr>
          <w:t xml:space="preserve">https://www.fullpicture.app/item/55df2a8d3195925116eac2ca3060f1f5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2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1022420?via%3Dihub" TargetMode="External"/><Relationship Id="rId8" Type="http://schemas.openxmlformats.org/officeDocument/2006/relationships/hyperlink" Target="https://www.fullpicture.app/item/55df2a8d3195925116eac2ca3060f1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2023-02-22T22:28:12+01:00</dcterms:created>
  <dcterms:modified xsi:type="dcterms:W3CDTF">2023-02-22T22:28:12+01:00</dcterms:modified>
</cp:coreProperties>
</file>

<file path=docProps/custom.xml><?xml version="1.0" encoding="utf-8"?>
<Properties xmlns="http://schemas.openxmlformats.org/officeDocument/2006/custom-properties" xmlns:vt="http://schemas.openxmlformats.org/officeDocument/2006/docPropsVTypes"/>
</file>