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support on hydrogen generation over iron oxides in the chemical looping process - RSC Advances (RSC Publishing) DOI:10.1039/D1RA07210B</w:t>
      </w:r>
      <w:br/>
      <w:hyperlink r:id="rId7" w:history="1">
        <w:r>
          <w:rPr>
            <w:color w:val="2980b9"/>
            <w:u w:val="single"/>
          </w:rPr>
          <w:t xml:space="preserve">https://pubs.rsc.org/en/content/articlehtml/2021/ra/d1ra07210b</w:t>
        </w:r>
      </w:hyperlink>
    </w:p>
    <w:p>
      <w:pPr>
        <w:pStyle w:val="Heading1"/>
      </w:pPr>
      <w:bookmarkStart w:id="2" w:name="_Toc2"/>
      <w:r>
        <w:t>Article summary:</w:t>
      </w:r>
      <w:bookmarkEnd w:id="2"/>
    </w:p>
    <w:p>
      <w:pPr>
        <w:jc w:val="both"/>
      </w:pPr>
      <w:r>
        <w:rPr/>
        <w:t xml:space="preserve">1. Fe2O3 is an excellent oxygen carrier for its low cost and high oxygen capacity, but must be deposited on supports to ensure high reactivity and durability.</w:t>
      </w:r>
    </w:p>
    <w:p>
      <w:pPr>
        <w:jc w:val="both"/>
      </w:pPr>
      <w:r>
        <w:rPr/>
        <w:t xml:space="preserve">2. This study proposed several Fe2O3-based oxygen carriers using MgAl2O4, Ce0.8Gd0.2O1.9, and Zr0.8Y0.2O1.9 as supports and investigated their performance for chemical looping hydrogen generation.</w:t>
      </w:r>
    </w:p>
    <w:p>
      <w:pPr>
        <w:jc w:val="both"/>
      </w:pPr>
      <w:r>
        <w:rPr/>
        <w:t xml:space="preserve">3. Characterizations show that Ce0.8Gd0.2O1.9 exhibits the highest oxygen vacancy concentration, which significantly improves the reduction and reoxidation reactions of Fe2O3, thus leading to an enhanced hydrogen yield at mid-temperatures.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the effect of support on hydrogen generation over iron oxides in the chemical looping process, with a focus on three different types of supports (MgAl2O4, Ce0.8Gd0.2O1.9, and Zr0.8Y0.2O1.9). The authors provide detailed information about the performance of each support in terms of hydrogen yield and stability over 20 cycles at different temperatures (750 °C and 850 °C). The authors also provide insight into the fundamental mechanisms behind the improved performance of each support material by analyzing their characterizations (oxygen vacancy concentration). </w:t>
      </w:r>
    </w:p>
    <w:p>
      <w:pPr>
        <w:jc w:val="both"/>
      </w:pPr>
      <w:r>
        <w:rPr/>
        <w:t xml:space="preserve">The article is well written and provides a thorough overview of the topic with clear explanations of the results obtained from experiments conducted by the authors themselves or other researchers cited in this paper; however, there are some potential biases that should be noted when evaluating this article’s trustworthiness and reliability: </w:t>
      </w:r>
    </w:p>
    <w:p>
      <w:pPr>
        <w:jc w:val="both"/>
      </w:pPr>
      <w:r>
        <w:rPr/>
        <w:t xml:space="preserve">First, while this article does provide a comprehensive overview of the topic at hand, it does not explore any counterarguments or alternative perspectives that could potentially challenge or refute its findings; thus making it one-sided in its reporting style which could lead to bias in favor of its own conclusions/findings without considering other points of view or evidence that could potentially contradict them or weaken their validity/reliability/trustworthiness </w:t>
      </w:r>
    </w:p>
    <w:p>
      <w:pPr>
        <w:jc w:val="both"/>
      </w:pPr>
      <w:r>
        <w:rPr/>
        <w:t xml:space="preserve">Second, while this article does cite relevant research conducted by other researchers to back up its claims/findings; it does not provide any evidence for some of its more speculative claims such as “the interaction between Fe2O3 and Ce0.8Gd0219 contributed to the increase in Fe+ concentration” which could potentially weaken its credibility if these claims are not supported by evidence from experiments conducted by either itself or other researchers cited in this paper </w:t>
      </w:r>
    </w:p>
    <w:p>
      <w:pPr>
        <w:jc w:val="both"/>
      </w:pPr>
      <w:r>
        <w:rPr/>
        <w:t xml:space="preserve">Finally, while this article does mention possible risks associated with using certain types of supports (elevated Fe+ concentrations), it does not present both sides equally; i.e., it fails to mention any potential benefits associated with using these same types of supports which could lead readers to form an incomplete picture/understanding about how these materials can affect hydrogen generation performance overall</w:t>
      </w:r>
    </w:p>
    <w:p>
      <w:pPr>
        <w:pStyle w:val="Heading1"/>
      </w:pPr>
      <w:bookmarkStart w:id="5" w:name="_Toc5"/>
      <w:r>
        <w:t>Topics for further research:</w:t>
      </w:r>
      <w:bookmarkEnd w:id="5"/>
    </w:p>
    <w:p>
      <w:pPr>
        <w:spacing w:after="0"/>
        <w:numPr>
          <w:ilvl w:val="0"/>
          <w:numId w:val="2"/>
        </w:numPr>
      </w:pPr>
      <w:r>
        <w:rPr/>
        <w:t xml:space="preserve">Hydrogen generation performance comparison</w:t>
      </w:r>
    </w:p>
    <w:p>
      <w:pPr>
        <w:spacing w:after="0"/>
        <w:numPr>
          <w:ilvl w:val="0"/>
          <w:numId w:val="2"/>
        </w:numPr>
      </w:pPr>
      <w:r>
        <w:rPr/>
        <w:t xml:space="preserve">Fe2O3-support interaction</w:t>
      </w:r>
    </w:p>
    <w:p>
      <w:pPr>
        <w:spacing w:after="0"/>
        <w:numPr>
          <w:ilvl w:val="0"/>
          <w:numId w:val="2"/>
        </w:numPr>
      </w:pPr>
      <w:r>
        <w:rPr/>
        <w:t xml:space="preserve">Oxygen vacancy concentration characterization</w:t>
      </w:r>
    </w:p>
    <w:p>
      <w:pPr>
        <w:spacing w:after="0"/>
        <w:numPr>
          <w:ilvl w:val="0"/>
          <w:numId w:val="2"/>
        </w:numPr>
      </w:pPr>
      <w:r>
        <w:rPr/>
        <w:t xml:space="preserve">Fe+ concentration risk assessment</w:t>
      </w:r>
    </w:p>
    <w:p>
      <w:pPr>
        <w:spacing w:after="0"/>
        <w:numPr>
          <w:ilvl w:val="0"/>
          <w:numId w:val="2"/>
        </w:numPr>
      </w:pPr>
      <w:r>
        <w:rPr/>
        <w:t xml:space="preserve">Benefits of using iron oxide supports</w:t>
      </w:r>
    </w:p>
    <w:p>
      <w:pPr>
        <w:numPr>
          <w:ilvl w:val="0"/>
          <w:numId w:val="2"/>
        </w:numPr>
      </w:pPr>
      <w:r>
        <w:rPr/>
        <w:t xml:space="preserve">Alternative perspectives on chemical looping process</w:t>
      </w:r>
    </w:p>
    <w:p>
      <w:pPr>
        <w:pStyle w:val="Heading1"/>
      </w:pPr>
      <w:bookmarkStart w:id="6" w:name="_Toc6"/>
      <w:r>
        <w:t>Report location:</w:t>
      </w:r>
      <w:bookmarkEnd w:id="6"/>
    </w:p>
    <w:p>
      <w:hyperlink r:id="rId8" w:history="1">
        <w:r>
          <w:rPr>
            <w:color w:val="2980b9"/>
            <w:u w:val="single"/>
          </w:rPr>
          <w:t xml:space="preserve">https://www.fullpicture.app/item/55f5bd2c6a1c8d830cf2fa45f62eb97f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7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1/ra/d1ra07210b" TargetMode="External"/><Relationship Id="rId8" Type="http://schemas.openxmlformats.org/officeDocument/2006/relationships/hyperlink" Target="https://www.fullpicture.app/item/55f5bd2c6a1c8d830cf2fa45f62eb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2023-02-23T00:43:29+01:00</dcterms:created>
  <dcterms:modified xsi:type="dcterms:W3CDTF">2023-02-23T00:43:29+01:00</dcterms:modified>
</cp:coreProperties>
</file>

<file path=docProps/custom.xml><?xml version="1.0" encoding="utf-8"?>
<Properties xmlns="http://schemas.openxmlformats.org/officeDocument/2006/custom-properties" xmlns:vt="http://schemas.openxmlformats.org/officeDocument/2006/docPropsVTypes"/>
</file>