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Specialization Can Help Save Your Job in an AI-Driven World - Jasper Roque</w:t>
      </w:r>
      <w:br/>
      <w:hyperlink r:id="rId7" w:history="1">
        <w:r>
          <w:rPr>
            <w:color w:val="2980b9"/>
            <w:u w:val="single"/>
          </w:rPr>
          <w:t xml:space="preserve">https://jasperroque.com/how-specialization-can-help-save-your-job-in-an-ai-driven-world/</w:t>
        </w:r>
      </w:hyperlink>
    </w:p>
    <w:p>
      <w:pPr>
        <w:pStyle w:val="Heading1"/>
      </w:pPr>
      <w:bookmarkStart w:id="2" w:name="_Toc2"/>
      <w:r>
        <w:t>Article summary:</w:t>
      </w:r>
      <w:bookmarkEnd w:id="2"/>
    </w:p>
    <w:p>
      <w:pPr>
        <w:jc w:val="both"/>
      </w:pPr>
      <w:r>
        <w:rPr/>
        <w:t xml:space="preserve">1. Specialization can help workers become experts in areas that are difficult to automate, making them indispensable to their employers.</w:t>
      </w:r>
    </w:p>
    <w:p>
      <w:pPr>
        <w:jc w:val="both"/>
      </w:pPr>
      <w:r>
        <w:rPr/>
        <w:t xml:space="preserve">2. Specialization can lead to increased efficiency and productivity, as well as improved quality of work.</w:t>
      </w:r>
    </w:p>
    <w:p>
      <w:pPr>
        <w:jc w:val="both"/>
      </w:pPr>
      <w:r>
        <w:rPr/>
        <w:t xml:space="preserve">3. It is important for workers to balance specialization with a willingness to learn and adapt to stay competitive in the job market.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specialization can help save jobs in an AI-driven world. The article is written from a neutral perspective and does not appear to be biased towards any particular point of view. The author provides evidence for their claims, such as citing Forbes and Harvard Business Review, which adds credibility to the article. Additionally, the author provides links to further resources at the end of the article, which allows readers to explore the topic further if they wish. </w:t>
      </w:r>
    </w:p>
    <w:p>
      <w:pPr>
        <w:jc w:val="both"/>
      </w:pPr>
      <w:r>
        <w:rPr/>
        <w:t xml:space="preserve">The article does not appear to be missing any points of consideration or evidence for its claims; however, it does not explore counterarguments or present both sides equally. Additionally, there is no promotional content included in the article and it does not appear partial in any way. The author also notes potential risks associated with specialization, such as a lack of flexibility when adapting to changes in the workplace or taking on new tasks outside one’s area of expertise. </w:t>
      </w:r>
    </w:p>
    <w:p>
      <w:pPr>
        <w:jc w:val="both"/>
      </w:pPr>
      <w:r>
        <w:rPr/>
        <w:t xml:space="preserve">In conclusion, this article appears trustworthy and reliable due its neutral perspective and evidence-based approach.</w:t>
      </w:r>
    </w:p>
    <w:p>
      <w:pPr>
        <w:pStyle w:val="Heading1"/>
      </w:pPr>
      <w:bookmarkStart w:id="5" w:name="_Toc5"/>
      <w:r>
        <w:t>Topics for further research:</w:t>
      </w:r>
      <w:bookmarkEnd w:id="5"/>
    </w:p>
    <w:p>
      <w:pPr>
        <w:spacing w:after="0"/>
        <w:numPr>
          <w:ilvl w:val="0"/>
          <w:numId w:val="2"/>
        </w:numPr>
      </w:pPr>
      <w:r>
        <w:rPr/>
        <w:t xml:space="preserve">AI-driven job market</w:t>
      </w:r>
    </w:p>
    <w:p>
      <w:pPr>
        <w:spacing w:after="0"/>
        <w:numPr>
          <w:ilvl w:val="0"/>
          <w:numId w:val="2"/>
        </w:numPr>
      </w:pPr>
      <w:r>
        <w:rPr/>
        <w:t xml:space="preserve">Specialization in the workplace</w:t>
      </w:r>
    </w:p>
    <w:p>
      <w:pPr>
        <w:spacing w:after="0"/>
        <w:numPr>
          <w:ilvl w:val="0"/>
          <w:numId w:val="2"/>
        </w:numPr>
      </w:pPr>
      <w:r>
        <w:rPr/>
        <w:t xml:space="preserve">Benefits of specialization</w:t>
      </w:r>
    </w:p>
    <w:p>
      <w:pPr>
        <w:spacing w:after="0"/>
        <w:numPr>
          <w:ilvl w:val="0"/>
          <w:numId w:val="2"/>
        </w:numPr>
      </w:pPr>
      <w:r>
        <w:rPr/>
        <w:t xml:space="preserve">Risks of specialization</w:t>
      </w:r>
    </w:p>
    <w:p>
      <w:pPr>
        <w:spacing w:after="0"/>
        <w:numPr>
          <w:ilvl w:val="0"/>
          <w:numId w:val="2"/>
        </w:numPr>
      </w:pPr>
      <w:r>
        <w:rPr/>
        <w:t xml:space="preserve">Adapting to changes in the workplace</w:t>
      </w:r>
    </w:p>
    <w:p>
      <w:pPr>
        <w:numPr>
          <w:ilvl w:val="0"/>
          <w:numId w:val="2"/>
        </w:numPr>
      </w:pPr>
      <w:r>
        <w:rPr/>
        <w:t xml:space="preserve">Taking on new tasks outside of expertise</w:t>
      </w:r>
    </w:p>
    <w:p>
      <w:pPr>
        <w:pStyle w:val="Heading1"/>
      </w:pPr>
      <w:bookmarkStart w:id="6" w:name="_Toc6"/>
      <w:r>
        <w:t>Report location:</w:t>
      </w:r>
      <w:bookmarkEnd w:id="6"/>
    </w:p>
    <w:p>
      <w:hyperlink r:id="rId8" w:history="1">
        <w:r>
          <w:rPr>
            <w:color w:val="2980b9"/>
            <w:u w:val="single"/>
          </w:rPr>
          <w:t xml:space="preserve">https://www.fullpicture.app/item/56011aff22d55f566b42689935142ec7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1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sperroque.com/how-specialization-can-help-save-your-job-in-an-ai-driven-world/" TargetMode="External"/><Relationship Id="rId8" Type="http://schemas.openxmlformats.org/officeDocument/2006/relationships/hyperlink" Target="https://www.fullpicture.app/item/56011aff22d55f566b42689935142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2023-03-04T00:38:37+01:00</dcterms:created>
  <dcterms:modified xsi:type="dcterms:W3CDTF">2023-03-04T00:38:37+01:00</dcterms:modified>
</cp:coreProperties>
</file>

<file path=docProps/custom.xml><?xml version="1.0" encoding="utf-8"?>
<Properties xmlns="http://schemas.openxmlformats.org/officeDocument/2006/custom-properties" xmlns:vt="http://schemas.openxmlformats.org/officeDocument/2006/docPropsVTypes"/>
</file>