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Adsorption behavior of organic pollutants and metals on micro/nanoplastics in the aquatic environment. Science of The Total Environment, 133643 | 10.1016/j.scitotenv.2019.133643</w:t>
      </w:r>
      <w:br/>
      <w:hyperlink r:id="rId7" w:history="1">
        <w:r>
          <w:rPr>
            <w:color w:val="2980b9"/>
            <w:u w:val="single"/>
          </w:rPr>
          <w:t xml:space="preserve">https://sci-hub.se/10.1016/j.scitotenv.2019.133643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本文研究了微/纳米塑料在水环境中对有机污染物和金属的吸附行为。</w:t>
      </w:r>
    </w:p>
    <w:p>
      <w:pPr>
        <w:jc w:val="both"/>
      </w:pPr>
      <w:r>
        <w:rPr/>
        <w:t xml:space="preserve">2. 研究发现，微/纳米塑料对有机污染物和金属具有较高的吸附能力。</w:t>
      </w:r>
    </w:p>
    <w:p>
      <w:pPr>
        <w:jc w:val="both"/>
      </w:pPr>
      <w:r>
        <w:rPr/>
        <w:t xml:space="preserve">3. 这些结果表明，微/纳米塑料可能在水环境中起到重要的污染物吸附和传输的作用。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潜在偏见及其来源：文章没有明确提及作者的背景和潜在利益冲突，这可能导致潜在的偏见。例如，如果作者与某个特定行业或组织有关联，他们可能倾向于支持该行业或组织的观点。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片面报道：文章只关注了有机污染物和金属在微/纳米塑料上的吸附行为，而忽略了其他环境因素对这些污染物吸附行为的影响。这种片面报道可能导致读者对整个问题的理解不完整。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无根据的主张：文章中提到了有机污染物和金属在微/纳米塑料上的吸附行为，但没有提供足够的证据来支持这些主张。缺乏实验证据可能使得读者难以相信这些主张的可靠性。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缺失的考虑点：文章没有讨论微/纳米塑料对生态系统和人类健康可能产生的潜在风险。这是一个重要且值得探讨的问题，因为微/纳米塑料已被发现存在于水体中，并且可能对生态系统和人类健康产生负面影响。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所提出主张的缺失证据：文章中提到了有机污染物和金属在微/纳米塑料上的吸附行为，但没有提供足够的实验证据来支持这些主张。缺乏实验证据可能使得读者难以相信这些主张的可靠性。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未探索的反驳：文章没有探讨可能存在的反驳观点或争议。一个全面的分析应该包括对不同观点和证据的评估，并提供对这些观点进行回应或解释的机会。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宣传内容：文章中没有明确说明是否存在宣传内容或特定利益推动。如果文章倾向于支持某个特定观点或组织，而不是客观地呈现事实和证据，那么它可能被认为是宣传性质的。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偏袒：文章没有平等地呈现双方观点或证据。一个全面的分析应该包括对不同观点和证据的公正评估，并避免偏袒任何一方。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总之，上述文章在一些方面存在潜在偏见、片面报道、无根据的主张、缺失考虑点、所提出主张缺乏证据、未探索反驳等问题。对于一个全面和客观的分析，这些问题需要得到解决。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其他环境因素对污染物吸附行为的影响
</w:t>
      </w:r>
    </w:p>
    <w:p>
      <w:pPr>
        <w:spacing w:after="0"/>
        <w:numPr>
          <w:ilvl w:val="0"/>
          <w:numId w:val="2"/>
        </w:numPr>
      </w:pPr>
      <w:r>
        <w:rPr/>
        <w:t xml:space="preserve">有机污染物和金属在微/纳米塑料上吸附的实验证据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微/纳米塑料对生态系统和人类健康的潜在风险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反驳观点和争议
</w:t>
      </w:r>
    </w:p>
    <w:p>
      <w:pPr>
        <w:numPr>
          <w:ilvl w:val="0"/>
          <w:numId w:val="2"/>
        </w:numPr>
      </w:pPr>
      <w:r>
        <w:rPr/>
        <w:t xml:space="preserve">宣传性质和偏袒问题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https://www.fullpicture.app/item/561e0280c7b6282c63a3c36580bbd225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717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j.scitotenv.2019.133643" TargetMode="External"/><Relationship Id="rId8" Type="http://schemas.openxmlformats.org/officeDocument/2006/relationships/hyperlink" Target="https://www.fullpicture.app/item/561e0280c7b6282c63a3c36580bbd2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2024-04-19T06:53:04+02:00</dcterms:created>
  <dcterms:modified xsi:type="dcterms:W3CDTF">2024-04-19T06:53:04+02:00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