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cancer and women - PubMed</w:t>
      </w:r>
      <w:br/>
      <w:hyperlink r:id="rId7" w:history="1">
        <w:r>
          <w:rPr>
            <w:color w:val="2980b9"/>
            <w:u w:val="single"/>
          </w:rPr>
          <w:t xml:space="preserve">https://pubmed.ncbi.nlm.nih.gov/18922127/</w:t>
        </w:r>
      </w:hyperlink>
    </w:p>
    <w:p>
      <w:pPr>
        <w:pStyle w:val="Heading1"/>
      </w:pPr>
      <w:bookmarkStart w:id="2" w:name="_Toc2"/>
      <w:r>
        <w:t>Article summary:</w:t>
      </w:r>
      <w:bookmarkEnd w:id="2"/>
    </w:p>
    <w:p>
      <w:pPr>
        <w:jc w:val="both"/>
      </w:pPr>
      <w:r>
        <w:rPr/>
        <w:t xml:space="preserve">1. Lung cancer has become the leading cause of cancer deaths in many countries since the 1960s, surpassing breast cancer in 1987.</w:t>
      </w:r>
    </w:p>
    <w:p>
      <w:pPr>
        <w:jc w:val="both"/>
      </w:pPr>
      <w:r>
        <w:rPr/>
        <w:t xml:space="preserve">2. Women have major responses to therapy regardless of stage, therapeutic modalities or histology.</w:t>
      </w:r>
    </w:p>
    <w:p>
      <w:pPr>
        <w:jc w:val="both"/>
      </w:pPr>
      <w:r>
        <w:rPr/>
        <w:t xml:space="preserve">3. Researchers are devoting energies to better understand gender differences in epidemiology, pathogenesis, prognosis and tumor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lung cancer among women and its implications for clinical trials and research. The article is well-referenced with multiple sources cited throughout, providing evidence for the claims made. It also presents both sides of the argument equally by discussing both the positive and negative implications of lung cancer among women. Additionally, potential risks are noted throughout the article, such as the lower 5-year survival rate for women compared to men who have lung cancer. </w:t>
      </w:r>
    </w:p>
    <w:p>
      <w:pPr>
        <w:jc w:val="both"/>
      </w:pPr>
      <w:r>
        <w:rPr/>
        <w:t xml:space="preserve">The only potential bias that could be identified is that some of the sources cited may be outdated (e.g., from 1997 or 2001). However, this does not significantly detract from the overall trustworthiness and reliability of the article as it still provides an accurate overview of current research on lung cancer among women.</w:t>
      </w:r>
    </w:p>
    <w:p>
      <w:pPr>
        <w:pStyle w:val="Heading1"/>
      </w:pPr>
      <w:bookmarkStart w:id="5" w:name="_Toc5"/>
      <w:r>
        <w:t>Topics for further research:</w:t>
      </w:r>
      <w:bookmarkEnd w:id="5"/>
    </w:p>
    <w:p>
      <w:pPr>
        <w:spacing w:after="0"/>
        <w:numPr>
          <w:ilvl w:val="0"/>
          <w:numId w:val="2"/>
        </w:numPr>
      </w:pPr>
      <w:r>
        <w:rPr/>
        <w:t xml:space="preserve">Gender differences in lung cancer treatment</w:t>
      </w:r>
    </w:p>
    <w:p>
      <w:pPr>
        <w:spacing w:after="0"/>
        <w:numPr>
          <w:ilvl w:val="0"/>
          <w:numId w:val="2"/>
        </w:numPr>
      </w:pPr>
      <w:r>
        <w:rPr/>
        <w:t xml:space="preserve">Lung cancer mortality rates among women</w:t>
      </w:r>
    </w:p>
    <w:p>
      <w:pPr>
        <w:spacing w:after="0"/>
        <w:numPr>
          <w:ilvl w:val="0"/>
          <w:numId w:val="2"/>
        </w:numPr>
      </w:pPr>
      <w:r>
        <w:rPr/>
        <w:t xml:space="preserve">Risk factors for lung cancer in women</w:t>
      </w:r>
    </w:p>
    <w:p>
      <w:pPr>
        <w:spacing w:after="0"/>
        <w:numPr>
          <w:ilvl w:val="0"/>
          <w:numId w:val="2"/>
        </w:numPr>
      </w:pPr>
      <w:r>
        <w:rPr/>
        <w:t xml:space="preserve">Clinical trials for lung cancer in women</w:t>
      </w:r>
    </w:p>
    <w:p>
      <w:pPr>
        <w:spacing w:after="0"/>
        <w:numPr>
          <w:ilvl w:val="0"/>
          <w:numId w:val="2"/>
        </w:numPr>
      </w:pPr>
      <w:r>
        <w:rPr/>
        <w:t xml:space="preserve">Gender disparities in lung cancer research</w:t>
      </w:r>
    </w:p>
    <w:p>
      <w:pPr>
        <w:numPr>
          <w:ilvl w:val="0"/>
          <w:numId w:val="2"/>
        </w:numPr>
      </w:pPr>
      <w:r>
        <w:rPr/>
        <w:t xml:space="preserve">Impact of lung cancer on women's health</w:t>
      </w:r>
    </w:p>
    <w:p>
      <w:pPr>
        <w:pStyle w:val="Heading1"/>
      </w:pPr>
      <w:bookmarkStart w:id="6" w:name="_Toc6"/>
      <w:r>
        <w:t>Report location:</w:t>
      </w:r>
      <w:bookmarkEnd w:id="6"/>
    </w:p>
    <w:p>
      <w:hyperlink r:id="rId8" w:history="1">
        <w:r>
          <w:rPr>
            <w:color w:val="2980b9"/>
            <w:u w:val="single"/>
          </w:rPr>
          <w:t xml:space="preserve">https://www.fullpicture.app/item/5646eadb3d1b594c7c46af91a6e2c2b7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0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922127/" TargetMode="External"/><Relationship Id="rId8" Type="http://schemas.openxmlformats.org/officeDocument/2006/relationships/hyperlink" Target="https://www.fullpicture.app/item/5646eadb3d1b594c7c46af91a6e2c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2023-03-04T01:15:09+01:00</dcterms:created>
  <dcterms:modified xsi:type="dcterms:W3CDTF">2023-03-04T01:15:09+01:00</dcterms:modified>
</cp:coreProperties>
</file>

<file path=docProps/custom.xml><?xml version="1.0" encoding="utf-8"?>
<Properties xmlns="http://schemas.openxmlformats.org/officeDocument/2006/custom-properties" xmlns:vt="http://schemas.openxmlformats.org/officeDocument/2006/docPropsVTypes"/>
</file>