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Crustal and uppermost mantle structure beneath the United States - Shen - 2016 - Journal of Geophysical Research: Solid Earth - Wiley Online Library</w:t>
      </w:r>
      <w:br/>
      <w:hyperlink r:id="rId7" w:history="1">
        <w:r>
          <w:rPr>
            <w:color w:val="2980b9"/>
            <w:u w:val="single"/>
          </w:rPr>
          <w:t xml:space="preserve">https://agupubs.onlinelibrary.wiley.com/doi/full/10.1002/2016JB012887</w:t>
        </w:r>
      </w:hyperlink>
    </w:p>
    <w:p>
      <w:pPr>
        <w:pStyle w:val="Heading1"/>
      </w:pPr>
      <w:bookmarkStart w:id="2" w:name="_Toc2"/>
      <w:r>
        <w:t>Article summary:</w:t>
      </w:r>
      <w:bookmarkEnd w:id="2"/>
    </w:p>
    <w:p>
      <w:pPr>
        <w:jc w:val="both"/>
      </w:pPr>
      <w:r>
        <w:rPr/>
        <w:t xml:space="preserve">1. This paper presents a new model of the shear velocity structure of the crust and uppermost mantle beneath the contiguous U.S.</w:t>
      </w:r>
    </w:p>
    <w:p>
      <w:pPr>
        <w:jc w:val="both"/>
      </w:pPr>
      <w:r>
        <w:rPr/>
        <w:t xml:space="preserve">2. The model is based on more than a decade of USArray Transportable Array (TA) data across the U.S.</w:t>
      </w:r>
    </w:p>
    <w:p>
      <w:pPr>
        <w:jc w:val="both"/>
      </w:pPr>
      <w:r>
        <w:rPr/>
        <w:t xml:space="preserve">3. The model presents a great many newly resolved structural features across the U.S., including low-velocity anomalies in the upper mantle that underlie the Appalachians with centers of anomalies in northern Georgia, western Virginia, and New England.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methodology and sources of data used to create its model of the shear velocity structure of the crust and uppermost mantle beneath the contiguous U.S.. It also acknowledges potential sources of systematic error in its final model, such as uncertainties in density and mantle Q, which could lead to bias or inaccuracy in its results. Additionally, it provides an overview of previous research efforts related to this topic that have been conducted over the past decade using USArray/Transportable Array data, which adds credibility to its claims and findings. </w:t>
      </w:r>
    </w:p>
    <w:p>
      <w:pPr>
        <w:jc w:val="both"/>
      </w:pPr>
      <w:r>
        <w:rPr/>
        <w:t xml:space="preserve">The article does not appear to be one-sided or promotional in nature; rather, it presents an objective overview of its research process and results without any overt bias or partiality towards any particular conclusion or interpretation. Furthermore, it does not make unsupported claims or omit points of consideration; rather, it provides detailed evidence for each claim made throughout its text and discusses potential risks associated with its findings. </w:t>
      </w:r>
    </w:p>
    <w:p>
      <w:pPr>
        <w:jc w:val="both"/>
      </w:pPr>
      <w:r>
        <w:rPr/>
        <w:t xml:space="preserve">The only potential issue with this article is that it does not present both sides equally; while it acknowledges potential sources of systematic error in its final model, there is no discussion about possible counterarguments or alternative interpretations for these errors that could be explored further by future research efforts on this topic.</w:t>
      </w:r>
    </w:p>
    <w:p>
      <w:pPr>
        <w:pStyle w:val="Heading1"/>
      </w:pPr>
      <w:bookmarkStart w:id="5" w:name="_Toc5"/>
      <w:r>
        <w:t>Topics for further research:</w:t>
      </w:r>
      <w:bookmarkEnd w:id="5"/>
    </w:p>
    <w:p>
      <w:pPr>
        <w:spacing w:after="0"/>
        <w:numPr>
          <w:ilvl w:val="0"/>
          <w:numId w:val="2"/>
        </w:numPr>
      </w:pPr>
      <w:r>
        <w:rPr/>
        <w:t xml:space="preserve">Shear velocity structure of the crust</w:t>
      </w:r>
    </w:p>
    <w:p>
      <w:pPr>
        <w:spacing w:after="0"/>
        <w:numPr>
          <w:ilvl w:val="0"/>
          <w:numId w:val="2"/>
        </w:numPr>
      </w:pPr>
      <w:r>
        <w:rPr/>
        <w:t xml:space="preserve">USArray/Transportable Array data</w:t>
      </w:r>
    </w:p>
    <w:p>
      <w:pPr>
        <w:spacing w:after="0"/>
        <w:numPr>
          <w:ilvl w:val="0"/>
          <w:numId w:val="2"/>
        </w:numPr>
      </w:pPr>
      <w:r>
        <w:rPr/>
        <w:t xml:space="preserve">Systematic error in seismic models</w:t>
      </w:r>
    </w:p>
    <w:p>
      <w:pPr>
        <w:spacing w:after="0"/>
        <w:numPr>
          <w:ilvl w:val="0"/>
          <w:numId w:val="2"/>
        </w:numPr>
      </w:pPr>
      <w:r>
        <w:rPr/>
        <w:t xml:space="preserve">Uncertainties in density and mantle Q</w:t>
      </w:r>
    </w:p>
    <w:p>
      <w:pPr>
        <w:spacing w:after="0"/>
        <w:numPr>
          <w:ilvl w:val="0"/>
          <w:numId w:val="2"/>
        </w:numPr>
      </w:pPr>
      <w:r>
        <w:rPr/>
        <w:t xml:space="preserve">Alternative interpretations of seismic data</w:t>
      </w:r>
    </w:p>
    <w:p>
      <w:pPr>
        <w:numPr>
          <w:ilvl w:val="0"/>
          <w:numId w:val="2"/>
        </w:numPr>
      </w:pPr>
      <w:r>
        <w:rPr/>
        <w:t xml:space="preserve">Future research on shear velocity structure</w:t>
      </w:r>
    </w:p>
    <w:p>
      <w:pPr>
        <w:pStyle w:val="Heading1"/>
      </w:pPr>
      <w:bookmarkStart w:id="6" w:name="_Toc6"/>
      <w:r>
        <w:t>Report location:</w:t>
      </w:r>
      <w:bookmarkEnd w:id="6"/>
    </w:p>
    <w:p>
      <w:hyperlink r:id="rId8" w:history="1">
        <w:r>
          <w:rPr>
            <w:color w:val="2980b9"/>
            <w:u w:val="single"/>
          </w:rPr>
          <w:t xml:space="preserve">https://www.fullpicture.app/item/565ba04d80f1c7baff576b8a3035b40f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78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6JB012887" TargetMode="External"/><Relationship Id="rId8" Type="http://schemas.openxmlformats.org/officeDocument/2006/relationships/hyperlink" Target="https://www.fullpicture.app/item/565ba04d80f1c7baff576b8a3035b4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2023-02-23T15:12:57+01:00</dcterms:created>
  <dcterms:modified xsi:type="dcterms:W3CDTF">2023-02-23T15:12:57+01:00</dcterms:modified>
</cp:coreProperties>
</file>

<file path=docProps/custom.xml><?xml version="1.0" encoding="utf-8"?>
<Properties xmlns="http://schemas.openxmlformats.org/officeDocument/2006/custom-properties" xmlns:vt="http://schemas.openxmlformats.org/officeDocument/2006/docPropsVTypes"/>
</file>