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Layoffs Spread Beyond High-Growth Tech Giants - WSJ</w:t>
      </w:r>
      <w:br/>
      <w:hyperlink r:id="rId7" w:history="1">
        <w:r>
          <w:rPr>
            <w:color w:val="2980b9"/>
            <w:u w:val="single"/>
          </w:rPr>
          <w:t xml:space="preserve">https://www.wsj.com/articles/corporate-layoffs-spread-beyond-high-growth-tech-giants-11674743815?mod=hp_lead_pos1</w:t>
        </w:r>
      </w:hyperlink>
    </w:p>
    <w:p>
      <w:pPr>
        <w:pStyle w:val="Heading1"/>
      </w:pPr>
      <w:bookmarkStart w:id="2" w:name="_Toc2"/>
      <w:r>
        <w:t>Article summary:</w:t>
      </w:r>
      <w:bookmarkEnd w:id="2"/>
    </w:p>
    <w:p>
      <w:pPr>
        <w:jc w:val="both"/>
      </w:pPr>
      <w:r>
        <w:rPr/>
        <w:t xml:space="preserve">1. Layoffs are spreading beyond high-growth tech companies, despite historically low levels of jobless claims and news that some companies are adding jobs.</w:t>
      </w:r>
    </w:p>
    <w:p>
      <w:pPr>
        <w:jc w:val="both"/>
      </w:pPr>
      <w:r>
        <w:rPr/>
        <w:t xml:space="preserve">2. Companies such as Chipotle Mexican Grill Inc. and Airbus SE are cutting jobs due to slowing growth or weaker demand for their products.</w:t>
      </w:r>
    </w:p>
    <w:p>
      <w:pPr>
        <w:jc w:val="both"/>
      </w:pPr>
      <w:r>
        <w:rPr/>
        <w:t xml:space="preserve">3. The US labor market is still strong but has been gradually losing steam in recent months, with employers adding 223,000 jobs in December - the smallest gain in two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corporate layoffs, particularly those occurring beyond high-growth technology companies. It offers an analysis of the reasons behind these layoffs, including slower growth and weaker demand for products, as well as the impact on the US labor market which has seen a gradual slowdown in recent months. The article also provides insights into how other companies such as Walmart Inc., Chipotle Mexican Grill Inc., General Electric Co., and Schneider Electric SE are responding to this situation by either raising wages or hiring more employees. </w:t>
      </w:r>
    </w:p>
    <w:p>
      <w:pPr>
        <w:jc w:val="both"/>
      </w:pPr>
      <w:r>
        <w:rPr/>
        <w:t xml:space="preserve">The article is generally reliable and trustworthy, providing evidence to support its claims through quotes from executives at various companies as well as data from the Labor Department and Capital Economics. It also presents both sides of the issue by noting that while layoffs are occurring, some companies are still hiring or raising wages for their employees. However, it does not explore any potential counterarguments or risks associated with these layoffs, nor does it provide any further information on what measures can be taken to mitigate them. Additionally, there is no mention of any potential biases or promotional content within the article which could affect its overall trustworthiness and reliability.</w:t>
      </w:r>
    </w:p>
    <w:p>
      <w:pPr>
        <w:pStyle w:val="Heading1"/>
      </w:pPr>
      <w:bookmarkStart w:id="5" w:name="_Toc5"/>
      <w:r>
        <w:t>Topics for further research:</w:t>
      </w:r>
      <w:bookmarkEnd w:id="5"/>
    </w:p>
    <w:p>
      <w:pPr>
        <w:spacing w:after="0"/>
        <w:numPr>
          <w:ilvl w:val="0"/>
          <w:numId w:val="2"/>
        </w:numPr>
      </w:pPr>
      <w:r>
        <w:rPr/>
        <w:t xml:space="preserve">Impact of corporate layoffs on US labor market</w:t>
      </w:r>
    </w:p>
    <w:p>
      <w:pPr>
        <w:spacing w:after="0"/>
        <w:numPr>
          <w:ilvl w:val="0"/>
          <w:numId w:val="2"/>
        </w:numPr>
      </w:pPr>
      <w:r>
        <w:rPr/>
        <w:t xml:space="preserve">Mitigation strategies for corporate layoffs</w:t>
      </w:r>
    </w:p>
    <w:p>
      <w:pPr>
        <w:spacing w:after="0"/>
        <w:numPr>
          <w:ilvl w:val="0"/>
          <w:numId w:val="2"/>
        </w:numPr>
      </w:pPr>
      <w:r>
        <w:rPr/>
        <w:t xml:space="preserve">Risks associated with corporate layoffs</w:t>
      </w:r>
    </w:p>
    <w:p>
      <w:pPr>
        <w:spacing w:after="0"/>
        <w:numPr>
          <w:ilvl w:val="0"/>
          <w:numId w:val="2"/>
        </w:numPr>
      </w:pPr>
      <w:r>
        <w:rPr/>
        <w:t xml:space="preserve">Counterarguments to corporate layoffs</w:t>
      </w:r>
    </w:p>
    <w:p>
      <w:pPr>
        <w:spacing w:after="0"/>
        <w:numPr>
          <w:ilvl w:val="0"/>
          <w:numId w:val="2"/>
        </w:numPr>
      </w:pPr>
      <w:r>
        <w:rPr/>
        <w:t xml:space="preserve">Promotional content related to corporate layoffs</w:t>
      </w:r>
    </w:p>
    <w:p>
      <w:pPr>
        <w:numPr>
          <w:ilvl w:val="0"/>
          <w:numId w:val="2"/>
        </w:numPr>
      </w:pPr>
      <w:r>
        <w:rPr/>
        <w:t xml:space="preserve">Impact of corporate layoffs on employee wages</w:t>
      </w:r>
    </w:p>
    <w:p>
      <w:pPr>
        <w:pStyle w:val="Heading1"/>
      </w:pPr>
      <w:bookmarkStart w:id="6" w:name="_Toc6"/>
      <w:r>
        <w:t>Report location:</w:t>
      </w:r>
      <w:bookmarkEnd w:id="6"/>
    </w:p>
    <w:p>
      <w:hyperlink r:id="rId8" w:history="1">
        <w:r>
          <w:rPr>
            <w:color w:val="2980b9"/>
            <w:u w:val="single"/>
          </w:rPr>
          <w:t xml:space="preserve">https://www.fullpicture.app/item/5670548cf3ef350205add6b34fc5e260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3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corporate-layoffs-spread-beyond-high-growth-tech-giants-11674743815?mod=hp_lead_pos1" TargetMode="External"/><Relationship Id="rId8" Type="http://schemas.openxmlformats.org/officeDocument/2006/relationships/hyperlink" Target="https://www.fullpicture.app/item/5670548cf3ef350205add6b34fc5e2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2023-02-23T05:13:47+01:00</dcterms:created>
  <dcterms:modified xsi:type="dcterms:W3CDTF">2023-02-23T05:13:47+01:00</dcterms:modified>
</cp:coreProperties>
</file>

<file path=docProps/custom.xml><?xml version="1.0" encoding="utf-8"?>
<Properties xmlns="http://schemas.openxmlformats.org/officeDocument/2006/custom-properties" xmlns:vt="http://schemas.openxmlformats.org/officeDocument/2006/docPropsVTypes"/>
</file>