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Hybrid solar-driven interfacial evaporation systems: Beyond water production towards high solar energy utilization - ScienceDirect</w:t>
      </w:r>
      <w:br/>
      <w:hyperlink r:id="rId7" w:history="1">
        <w:r>
          <w:rPr>
            <w:color w:val="2980b9"/>
            <w:u w:val="single"/>
          </w:rPr>
          <w:t xml:space="preserve">https://www.sciencedirect.com/science/article/abs/pii/S1369702120303771</w:t>
        </w:r>
      </w:hyperlink>
    </w:p>
    <w:p>
      <w:pPr>
        <w:pStyle w:val="Heading1"/>
      </w:pPr>
      <w:bookmarkStart w:id="2" w:name="_Toc2"/>
      <w:r>
        <w:t>Article summary:</w:t>
      </w:r>
      <w:bookmarkEnd w:id="2"/>
    </w:p>
    <w:p>
      <w:pPr>
        <w:jc w:val="both"/>
      </w:pPr>
      <w:r>
        <w:rPr/>
        <w:t xml:space="preserve">1. Solar-driven interfacial evaporation (SDIE) is a promising approach to tackling freshwater scarcity.</w:t>
      </w:r>
    </w:p>
    <w:p>
      <w:pPr>
        <w:jc w:val="both"/>
      </w:pPr>
      <w:r>
        <w:rPr/>
        <w:t xml:space="preserve">2. Hybrid SDIE systems have been designed to enhance the solar energy utilization beyond water production.</w:t>
      </w:r>
    </w:p>
    <w:p>
      <w:pPr>
        <w:jc w:val="both"/>
      </w:pPr>
      <w:r>
        <w:rPr/>
        <w:t xml:space="preserve">3. This article provides a systematic review on the recent progresses in hybrid SDIE systems to inspire research in integrated water, energy and environmental systems.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overview of the development of solar-acialapSD) and its potential applications for enhanced solar energy utilization beyond water production. The article also presents a comprehensive summary of different hybrid applications such as electricity generation, fuel production, salt collection, photodegradation and sterilization. Furthermore, the current challenges and future perspectives of the hybrid systems are discussed in detail. </w:t>
      </w:r>
    </w:p>
    <w:p>
      <w:pPr>
        <w:jc w:val="both"/>
      </w:pPr>
      <w:r>
        <w:rPr/>
        <w:t xml:space="preserve">The article does not appear to be biased or one-sided in its reporting, as it presents both sides of the argument equally and objectively. It also does not contain any promotional content or partiality towards any particular point of view or opinion. Additionally, possible risks associated with SDIE are noted throughout the article, providing readers with an informed understanding of the technology’s potential implications for society and the environment. </w:t>
      </w:r>
    </w:p>
    <w:p>
      <w:pPr>
        <w:jc w:val="both"/>
      </w:pPr>
      <w:r>
        <w:rPr/>
        <w:t xml:space="preserve">The only potential issue with this article is that it does not provide any evidence for some its claims made about SDIE’s potential applications and benefits. However, this could be addressed by including more data from relevant studies or experiments conducted on SDIE technology in order to support these claims further.</w:t>
      </w:r>
    </w:p>
    <w:p>
      <w:pPr>
        <w:pStyle w:val="Heading1"/>
      </w:pPr>
      <w:bookmarkStart w:id="5" w:name="_Toc5"/>
      <w:r>
        <w:t>Topics for further research:</w:t>
      </w:r>
      <w:bookmarkEnd w:id="5"/>
    </w:p>
    <w:p>
      <w:pPr>
        <w:spacing w:after="0"/>
        <w:numPr>
          <w:ilvl w:val="0"/>
          <w:numId w:val="2"/>
        </w:numPr>
      </w:pPr>
      <w:r>
        <w:rPr/>
        <w:t xml:space="preserve">Solar-acialapSDIE applications</w:t>
      </w:r>
    </w:p>
    <w:p>
      <w:pPr>
        <w:spacing w:after="0"/>
        <w:numPr>
          <w:ilvl w:val="0"/>
          <w:numId w:val="2"/>
        </w:numPr>
      </w:pPr>
      <w:r>
        <w:rPr/>
        <w:t xml:space="preserve">Solar-acialapSDIE efficiency</w:t>
      </w:r>
    </w:p>
    <w:p>
      <w:pPr>
        <w:spacing w:after="0"/>
        <w:numPr>
          <w:ilvl w:val="0"/>
          <w:numId w:val="2"/>
        </w:numPr>
      </w:pPr>
      <w:r>
        <w:rPr/>
        <w:t xml:space="preserve">Solar-acialapSDIE challenges</w:t>
      </w:r>
    </w:p>
    <w:p>
      <w:pPr>
        <w:spacing w:after="0"/>
        <w:numPr>
          <w:ilvl w:val="0"/>
          <w:numId w:val="2"/>
        </w:numPr>
      </w:pPr>
      <w:r>
        <w:rPr/>
        <w:t xml:space="preserve">Solar-acialapSDIE environmental impacts</w:t>
      </w:r>
    </w:p>
    <w:p>
      <w:pPr>
        <w:spacing w:after="0"/>
        <w:numPr>
          <w:ilvl w:val="0"/>
          <w:numId w:val="2"/>
        </w:numPr>
      </w:pPr>
      <w:r>
        <w:rPr/>
        <w:t xml:space="preserve">Solar-acialapSDIE economic benefits</w:t>
      </w:r>
    </w:p>
    <w:p>
      <w:pPr>
        <w:numPr>
          <w:ilvl w:val="0"/>
          <w:numId w:val="2"/>
        </w:numPr>
      </w:pPr>
      <w:r>
        <w:rPr/>
        <w:t xml:space="preserve">Solar-acialapSDIE research studies</w:t>
      </w:r>
    </w:p>
    <w:p>
      <w:pPr>
        <w:pStyle w:val="Heading1"/>
      </w:pPr>
      <w:bookmarkStart w:id="6" w:name="_Toc6"/>
      <w:r>
        <w:t>Report location:</w:t>
      </w:r>
      <w:bookmarkEnd w:id="6"/>
    </w:p>
    <w:p>
      <w:hyperlink r:id="rId8" w:history="1">
        <w:r>
          <w:rPr>
            <w:color w:val="2980b9"/>
            <w:u w:val="single"/>
          </w:rPr>
          <w:t xml:space="preserve">https://www.fullpicture.app/item/56982214f36e6903bb43066a1b8c2faa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22A3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369702120303771" TargetMode="External"/><Relationship Id="rId8" Type="http://schemas.openxmlformats.org/officeDocument/2006/relationships/hyperlink" Target="https://www.fullpicture.app/item/56982214f36e6903bb43066a1b8c2fa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2023-02-22T22:41:26+01:00</dcterms:created>
  <dcterms:modified xsi:type="dcterms:W3CDTF">2023-02-22T22:41:26+01:00</dcterms:modified>
</cp:coreProperties>
</file>

<file path=docProps/custom.xml><?xml version="1.0" encoding="utf-8"?>
<Properties xmlns="http://schemas.openxmlformats.org/officeDocument/2006/custom-properties" xmlns:vt="http://schemas.openxmlformats.org/officeDocument/2006/docPropsVTypes"/>
</file>