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 BLOOM: How Thousands of AI Researchers Created an Open Source ChatGPT Alternative | by Jesus Rodriguez | Feb, 2023 | Towards AI</w:t>
      </w:r>
      <w:br/>
      <w:hyperlink r:id="rId7" w:history="1">
        <w:r>
          <w:rPr>
            <w:color w:val="2980b9"/>
            <w:u w:val="single"/>
          </w:rPr>
          <w:t xml:space="preserve">https://medium.com/towards-artificial-intelligence/inside-bloom-how-thousands-of-ai-researchers-created-an-open-source-chatgpt-alternative-46ae66aacdb2</w:t>
        </w:r>
      </w:hyperlink>
    </w:p>
    <w:p>
      <w:pPr>
        <w:pStyle w:val="Heading1"/>
      </w:pPr>
      <w:bookmarkStart w:id="2" w:name="_Toc2"/>
      <w:r>
        <w:t>Article summary:</w:t>
      </w:r>
      <w:bookmarkEnd w:id="2"/>
    </w:p>
    <w:p>
      <w:pPr>
        <w:jc w:val="both"/>
      </w:pPr>
      <w:r>
        <w:rPr/>
        <w:t xml:space="preserve">1. BLOOM is an open source 176 billion parameters LLMs that is able to master tasks in 46 languages and 13 programming languages.</w:t>
      </w:r>
    </w:p>
    <w:p>
      <w:pPr>
        <w:jc w:val="both"/>
      </w:pPr>
      <w:r>
        <w:rPr/>
        <w:t xml:space="preserve">2. The development of BLOOM was coordinated by BigScience, a vibrant open research collaboration with a mission to publicly release an LLM.</w:t>
      </w:r>
    </w:p>
    <w:p>
      <w:pPr>
        <w:jc w:val="both"/>
      </w:pPr>
      <w:r>
        <w:rPr/>
        <w:t xml:space="preserve">3. BLOOM was trained on the ROOTS corpus, which includes 498 Hugging Face datasets that cover 46 languages and 3 programming languages, using the Megatron-DeepSpeed20 framework for efficient training with 3D parallelism.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development of BLOOM, an open source 176 billion parameters LLMs that is able to master tasks in 46 languages and 13 programming languages. The article is written from a neutral point of view and does not appear to be biased towards any particular party or opinion. It provides clear information about the project's goals, its participants, its architecture, and its training process. </w:t>
      </w:r>
    </w:p>
    <w:p>
      <w:pPr>
        <w:jc w:val="both"/>
      </w:pPr>
      <w:r>
        <w:rPr/>
        <w:t xml:space="preserve">The article does not appear to contain any unsupported claims or missing points of consideration. All claims are supported by evidence and all relevant information is provided in order to understand the project's development process. Furthermore, no counterarguments are presented as this article focuses solely on providing an overview of the project's development rather than debating its merits or drawbacks. </w:t>
      </w:r>
    </w:p>
    <w:p>
      <w:pPr>
        <w:jc w:val="both"/>
      </w:pPr>
      <w:r>
        <w:rPr/>
        <w:t xml:space="preserve">The article also does not contain any promotional content or partiality as it simply provides factual information about the project without attempting to influence readers' opinions in any way. Additionally, possible risks associated with the project are noted throughout the article but they are not explored in depth as this is beyond the scope of this particular article. </w:t>
      </w:r>
    </w:p>
    <w:p>
      <w:pPr>
        <w:jc w:val="both"/>
      </w:pPr>
      <w:r>
        <w:rPr/>
        <w:t xml:space="preserve">In conclusion, this article appears to be trustworthy and reliable as it provides accurate information about BLOOM without attempting to sway readers' opinions or present only one side of the story.</w:t>
      </w:r>
    </w:p>
    <w:p>
      <w:pPr>
        <w:pStyle w:val="Heading1"/>
      </w:pPr>
      <w:bookmarkStart w:id="5" w:name="_Toc5"/>
      <w:r>
        <w:t>Topics for further research:</w:t>
      </w:r>
      <w:bookmarkEnd w:id="5"/>
    </w:p>
    <w:p>
      <w:pPr>
        <w:spacing w:after="0"/>
        <w:numPr>
          <w:ilvl w:val="0"/>
          <w:numId w:val="2"/>
        </w:numPr>
      </w:pPr>
      <w:r>
        <w:rPr/>
        <w:t xml:space="preserve">BLOOM open source project</w:t>
      </w:r>
    </w:p>
    <w:p>
      <w:pPr>
        <w:spacing w:after="0"/>
        <w:numPr>
          <w:ilvl w:val="0"/>
          <w:numId w:val="2"/>
        </w:numPr>
      </w:pPr>
      <w:r>
        <w:rPr/>
        <w:t xml:space="preserve">BLOOM architecture</w:t>
      </w:r>
    </w:p>
    <w:p>
      <w:pPr>
        <w:spacing w:after="0"/>
        <w:numPr>
          <w:ilvl w:val="0"/>
          <w:numId w:val="2"/>
        </w:numPr>
      </w:pPr>
      <w:r>
        <w:rPr/>
        <w:t xml:space="preserve">BLOOM training process</w:t>
      </w:r>
    </w:p>
    <w:p>
      <w:pPr>
        <w:spacing w:after="0"/>
        <w:numPr>
          <w:ilvl w:val="0"/>
          <w:numId w:val="2"/>
        </w:numPr>
      </w:pPr>
      <w:r>
        <w:rPr/>
        <w:t xml:space="preserve">BLOOM language capabilities</w:t>
      </w:r>
    </w:p>
    <w:p>
      <w:pPr>
        <w:spacing w:after="0"/>
        <w:numPr>
          <w:ilvl w:val="0"/>
          <w:numId w:val="2"/>
        </w:numPr>
      </w:pPr>
      <w:r>
        <w:rPr/>
        <w:t xml:space="preserve">BLOOM programming language capabilities</w:t>
      </w:r>
    </w:p>
    <w:p>
      <w:pPr>
        <w:numPr>
          <w:ilvl w:val="0"/>
          <w:numId w:val="2"/>
        </w:numPr>
      </w:pPr>
      <w:r>
        <w:rPr/>
        <w:t xml:space="preserve">BLOOM risks and implications</w:t>
      </w:r>
    </w:p>
    <w:p>
      <w:pPr>
        <w:pStyle w:val="Heading1"/>
      </w:pPr>
      <w:bookmarkStart w:id="6" w:name="_Toc6"/>
      <w:r>
        <w:t>Report location:</w:t>
      </w:r>
      <w:bookmarkEnd w:id="6"/>
    </w:p>
    <w:p>
      <w:hyperlink r:id="rId8" w:history="1">
        <w:r>
          <w:rPr>
            <w:color w:val="2980b9"/>
            <w:u w:val="single"/>
          </w:rPr>
          <w:t xml:space="preserve">https://www.fullpicture.app/item/569c669721149ad7ee219251ad1e25d2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0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towards-artificial-intelligence/inside-bloom-how-thousands-of-ai-researchers-created-an-open-source-chatgpt-alternative-46ae66aacdb2" TargetMode="External"/><Relationship Id="rId8" Type="http://schemas.openxmlformats.org/officeDocument/2006/relationships/hyperlink" Target="https://www.fullpicture.app/item/569c669721149ad7ee219251ad1e25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2023-02-24T10:59:16+01:00</dcterms:created>
  <dcterms:modified xsi:type="dcterms:W3CDTF">2023-02-24T10:59:16+01:00</dcterms:modified>
</cp:coreProperties>
</file>

<file path=docProps/custom.xml><?xml version="1.0" encoding="utf-8"?>
<Properties xmlns="http://schemas.openxmlformats.org/officeDocument/2006/custom-properties" xmlns:vt="http://schemas.openxmlformats.org/officeDocument/2006/docPropsVTypes"/>
</file>