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hydrogen fraction in co-injection gas on combustion characteristics of the raceway in low carbon emission blast furnace - ScienceDirect</w:t>
      </w:r>
      <w:br/>
      <w:hyperlink r:id="rId7" w:history="1">
        <w:r>
          <w:rPr>
            <w:color w:val="2980b9"/>
            <w:u w:val="single"/>
          </w:rPr>
          <w:t xml:space="preserve">https://www.sciencedirect.com/science/article/abs/pii/S0360319922027380</w:t>
        </w:r>
      </w:hyperlink>
    </w:p>
    <w:p>
      <w:pPr>
        <w:pStyle w:val="Heading1"/>
      </w:pPr>
      <w:bookmarkStart w:id="2" w:name="_Toc2"/>
      <w:r>
        <w:t>Article summary:</w:t>
      </w:r>
      <w:bookmarkEnd w:id="2"/>
    </w:p>
    <w:p>
      <w:pPr>
        <w:jc w:val="both"/>
      </w:pPr>
      <w:r>
        <w:rPr/>
        <w:t xml:space="preserve">1. The effects of hydrogen fraction in co-injection gas on combustion characteristics of the raceway in low carbon emission blast furnace are studied.</w:t>
      </w:r>
    </w:p>
    <w:p>
      <w:pPr>
        <w:jc w:val="both"/>
      </w:pPr>
      <w:r>
        <w:rPr/>
        <w:t xml:space="preserve">2. Increase of hydrogen fraction promotes the pulverized coal burnout and improves the prediction accuracy of temperature fields.</w:t>
      </w:r>
    </w:p>
    <w:p>
      <w:pPr>
        <w:jc w:val="both"/>
      </w:pPr>
      <w:r>
        <w:rPr/>
        <w:t xml:space="preserve">3. Combustion, gasification and water-gas shift reactions play conjoint roles in the redistribution of reducing gas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effects of hydrogen fraction in co-injection gas on combustion characteristics of the raceway in low carbon emission blast furnace. The article is well-researched and provides evidence for its claims, such as citing relevant studies and providing numerical results from simulations. Furthermore, it does not appear to be biased or one-sided, as it presents both sides equally and does not promote any particular point of view. However, there are some points that could be improved upon, such as exploring counterarguments more thoroughly or providing more evidence for certain claims made. Additionally, potential risks associated with this technology should be noted to provide a more comprehensive overview.</w:t>
      </w:r>
    </w:p>
    <w:p>
      <w:pPr>
        <w:pStyle w:val="Heading1"/>
      </w:pPr>
      <w:bookmarkStart w:id="5" w:name="_Toc5"/>
      <w:r>
        <w:t>Topics for further research:</w:t>
      </w:r>
      <w:bookmarkEnd w:id="5"/>
    </w:p>
    <w:p>
      <w:pPr>
        <w:spacing w:after="0"/>
        <w:numPr>
          <w:ilvl w:val="0"/>
          <w:numId w:val="2"/>
        </w:numPr>
      </w:pPr>
      <w:r>
        <w:rPr/>
        <w:t xml:space="preserve">Hydrogen fraction co-injection gas combustion</w:t>
      </w:r>
    </w:p>
    <w:p>
      <w:pPr>
        <w:spacing w:after="0"/>
        <w:numPr>
          <w:ilvl w:val="0"/>
          <w:numId w:val="2"/>
        </w:numPr>
      </w:pPr>
      <w:r>
        <w:rPr/>
        <w:t xml:space="preserve">Low carbon emission blast furnace</w:t>
      </w:r>
    </w:p>
    <w:p>
      <w:pPr>
        <w:spacing w:after="0"/>
        <w:numPr>
          <w:ilvl w:val="0"/>
          <w:numId w:val="2"/>
        </w:numPr>
      </w:pPr>
      <w:r>
        <w:rPr/>
        <w:t xml:space="preserve">Environmental impacts of hydrogen fraction co-injection</w:t>
      </w:r>
    </w:p>
    <w:p>
      <w:pPr>
        <w:spacing w:after="0"/>
        <w:numPr>
          <w:ilvl w:val="0"/>
          <w:numId w:val="2"/>
        </w:numPr>
      </w:pPr>
      <w:r>
        <w:rPr/>
        <w:t xml:space="preserve">Raceway combustion characteristics</w:t>
      </w:r>
    </w:p>
    <w:p>
      <w:pPr>
        <w:spacing w:after="0"/>
        <w:numPr>
          <w:ilvl w:val="0"/>
          <w:numId w:val="2"/>
        </w:numPr>
      </w:pPr>
      <w:r>
        <w:rPr/>
        <w:t xml:space="preserve">Simulation results of hydrogen fraction co-injection</w:t>
      </w:r>
    </w:p>
    <w:p>
      <w:pPr>
        <w:numPr>
          <w:ilvl w:val="0"/>
          <w:numId w:val="2"/>
        </w:numPr>
      </w:pPr>
      <w:r>
        <w:rPr/>
        <w:t xml:space="preserve">Potential risks of hydrogen fraction co-injection</w:t>
      </w:r>
    </w:p>
    <w:p>
      <w:pPr>
        <w:pStyle w:val="Heading1"/>
      </w:pPr>
      <w:bookmarkStart w:id="6" w:name="_Toc6"/>
      <w:r>
        <w:t>Report location:</w:t>
      </w:r>
      <w:bookmarkEnd w:id="6"/>
    </w:p>
    <w:p>
      <w:hyperlink r:id="rId8" w:history="1">
        <w:r>
          <w:rPr>
            <w:color w:val="2980b9"/>
            <w:u w:val="single"/>
          </w:rPr>
          <w:t xml:space="preserve">https://www.fullpicture.app/item/56f1e3b6508549d79938788ec75612f3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D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319922027380" TargetMode="External"/><Relationship Id="rId8" Type="http://schemas.openxmlformats.org/officeDocument/2006/relationships/hyperlink" Target="https://www.fullpicture.app/item/56f1e3b6508549d79938788ec75612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2023-02-23T02:37:10+01:00</dcterms:created>
  <dcterms:modified xsi:type="dcterms:W3CDTF">2023-02-23T02:37:10+01:00</dcterms:modified>
</cp:coreProperties>
</file>

<file path=docProps/custom.xml><?xml version="1.0" encoding="utf-8"?>
<Properties xmlns="http://schemas.openxmlformats.org/officeDocument/2006/custom-properties" xmlns:vt="http://schemas.openxmlformats.org/officeDocument/2006/docPropsVTypes"/>
</file>