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perception in modern poultry farming: A review - ScienceDirect</w:t>
      </w:r>
      <w:br/>
      <w:hyperlink r:id="rId7" w:history="1">
        <w:r>
          <w:rPr>
            <w:color w:val="2980b9"/>
            <w:u w:val="single"/>
          </w:rPr>
          <w:t xml:space="preserve">https://www.sciencedirect.com/science/article/pii/S0168169922004483</w:t>
        </w:r>
      </w:hyperlink>
    </w:p>
    <w:p>
      <w:pPr>
        <w:pStyle w:val="Heading1"/>
      </w:pPr>
      <w:bookmarkStart w:id="2" w:name="_Toc2"/>
      <w:r>
        <w:t>Article summary:</w:t>
      </w:r>
      <w:bookmarkEnd w:id="2"/>
    </w:p>
    <w:p>
      <w:pPr>
        <w:jc w:val="both"/>
      </w:pPr>
      <w:r>
        <w:rPr/>
        <w:t xml:space="preserve">1. This article reviews the role of information perception in modern poultry farming and the integration of related technologies.</w:t>
      </w:r>
    </w:p>
    <w:p>
      <w:pPr>
        <w:jc w:val="both"/>
      </w:pPr>
      <w:r>
        <w:rPr/>
        <w:t xml:space="preserve">2. It discusses information perception research in poultry farming from 26 countries around the world.</w:t>
      </w:r>
    </w:p>
    <w:p>
      <w:pPr>
        <w:jc w:val="both"/>
      </w:pPr>
      <w:r>
        <w:rPr/>
        <w:t xml:space="preserve">3. The future research focus and development trend of the main issues of livestock and poultry information perception are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the role of information perception in modern poultry farming and its integration with related technologies, as well as discussing research on this topic from 26 countries around the world. The article is well-structured, providing an overview of the current state of knowledge on this topic, as well as proposing potential future research directions. The authors have provided a thorough review of existing literature on this topic, which is useful for readers to gain an understanding of current trends in this field. </w:t>
      </w:r>
    </w:p>
    <w:p>
      <w:pPr>
        <w:jc w:val="both"/>
      </w:pPr>
      <w:r>
        <w:rPr/>
        <w:t xml:space="preserve">The article does not appear to be biased or one-sided, presenting both sides equally and exploring counterarguments where appropriate. There are no unsupported claims or missing points of consideration, and all claims made are supported by evidence from relevant sources. There is no promotional content or partiality present in the article, and possible risks associated with this technology are noted throughout. </w:t>
      </w:r>
    </w:p>
    <w:p>
      <w:pPr>
        <w:jc w:val="both"/>
      </w:pPr>
      <w:r>
        <w:rPr/>
        <w:t xml:space="preserve">In conclusion, this article appears to be reliable and trustworthy due to its comprehensive coverage of existing literature on this topic, lack of bias or one-sidedness, absence of unsupported claims or missing points of consideration, and acknowledgement of possible risks associated with this technology.</w:t>
      </w:r>
    </w:p>
    <w:p>
      <w:pPr>
        <w:pStyle w:val="Heading1"/>
      </w:pPr>
      <w:bookmarkStart w:id="5" w:name="_Toc5"/>
      <w:r>
        <w:t>Topics for further research:</w:t>
      </w:r>
      <w:bookmarkEnd w:id="5"/>
    </w:p>
    <w:p>
      <w:pPr>
        <w:spacing w:after="0"/>
        <w:numPr>
          <w:ilvl w:val="0"/>
          <w:numId w:val="2"/>
        </w:numPr>
      </w:pPr>
      <w:r>
        <w:rPr/>
        <w:t xml:space="preserve">Poultry farming automation</w:t>
      </w:r>
    </w:p>
    <w:p>
      <w:pPr>
        <w:spacing w:after="0"/>
        <w:numPr>
          <w:ilvl w:val="0"/>
          <w:numId w:val="2"/>
        </w:numPr>
      </w:pPr>
      <w:r>
        <w:rPr/>
        <w:t xml:space="preserve">Poultry farming information systems</w:t>
      </w:r>
    </w:p>
    <w:p>
      <w:pPr>
        <w:spacing w:after="0"/>
        <w:numPr>
          <w:ilvl w:val="0"/>
          <w:numId w:val="2"/>
        </w:numPr>
      </w:pPr>
      <w:r>
        <w:rPr/>
        <w:t xml:space="preserve">Poultry farming data analysis</w:t>
      </w:r>
    </w:p>
    <w:p>
      <w:pPr>
        <w:spacing w:after="0"/>
        <w:numPr>
          <w:ilvl w:val="0"/>
          <w:numId w:val="2"/>
        </w:numPr>
      </w:pPr>
      <w:r>
        <w:rPr/>
        <w:t xml:space="preserve">Poultry farming decision support systems</w:t>
      </w:r>
    </w:p>
    <w:p>
      <w:pPr>
        <w:spacing w:after="0"/>
        <w:numPr>
          <w:ilvl w:val="0"/>
          <w:numId w:val="2"/>
        </w:numPr>
      </w:pPr>
      <w:r>
        <w:rPr/>
        <w:t xml:space="preserve">Poultry farming artificial intelligence</w:t>
      </w:r>
    </w:p>
    <w:p>
      <w:pPr>
        <w:numPr>
          <w:ilvl w:val="0"/>
          <w:numId w:val="2"/>
        </w:numPr>
      </w:pPr>
      <w:r>
        <w:rPr/>
        <w:t xml:space="preserve">Poultry farming robotics</w:t>
      </w:r>
    </w:p>
    <w:p>
      <w:pPr>
        <w:pStyle w:val="Heading1"/>
      </w:pPr>
      <w:bookmarkStart w:id="6" w:name="_Toc6"/>
      <w:r>
        <w:t>Report location:</w:t>
      </w:r>
      <w:bookmarkEnd w:id="6"/>
    </w:p>
    <w:p>
      <w:hyperlink r:id="rId8" w:history="1">
        <w:r>
          <w:rPr>
            <w:color w:val="2980b9"/>
            <w:u w:val="single"/>
          </w:rPr>
          <w:t xml:space="preserve">https://www.fullpicture.app/item/56f9f6a196c71b70e2dd0a67f127748d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A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4483" TargetMode="External"/><Relationship Id="rId8" Type="http://schemas.openxmlformats.org/officeDocument/2006/relationships/hyperlink" Target="https://www.fullpicture.app/item/56f9f6a196c71b70e2dd0a67f1277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2023-02-24T03:51:37+01:00</dcterms:created>
  <dcterms:modified xsi:type="dcterms:W3CDTF">2023-02-24T03:51:37+01:00</dcterms:modified>
</cp:coreProperties>
</file>

<file path=docProps/custom.xml><?xml version="1.0" encoding="utf-8"?>
<Properties xmlns="http://schemas.openxmlformats.org/officeDocument/2006/custom-properties" xmlns:vt="http://schemas.openxmlformats.org/officeDocument/2006/docPropsVTypes"/>
</file>