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“Unique &amp; Shocking”: Donald Trump Arrested on 37 Counts for Mishandling Classified Documents | Democracy Now!</w:t>
      </w:r>
      <w:br/>
      <w:hyperlink r:id="rId7" w:history="1">
        <w:r>
          <w:rPr>
            <w:color w:val="2980b9"/>
            <w:u w:val="single"/>
          </w:rPr>
          <w:t xml:space="preserve">https://www.democracynow.org/2023/6/14/trump_nauta_felony_miami_noah_bookbinder</w:t>
        </w:r>
      </w:hyperlink>
    </w:p>
    <w:p>
      <w:pPr>
        <w:pStyle w:val="Heading1"/>
      </w:pPr>
      <w:bookmarkStart w:id="2" w:name="_Toc2"/>
      <w:r>
        <w:t>Article summary:</w:t>
      </w:r>
      <w:bookmarkEnd w:id="2"/>
    </w:p>
    <w:p>
      <w:pPr>
        <w:jc w:val="both"/>
      </w:pPr>
      <w:r>
        <w:rPr/>
        <w:t xml:space="preserve">1. Former US President Donald Trump has been arraigned on 37 felony charges related to his mishandling of classified documents, becoming the first president to ever face federal charges.</w:t>
      </w:r>
    </w:p>
    <w:p>
      <w:pPr>
        <w:jc w:val="both"/>
      </w:pPr>
      <w:r>
        <w:rPr/>
        <w:t xml:space="preserve">2. The charges were brought by special counsel Jack Smith and include allegations that Trump knowingly retained highly classified documents at Mar-a-Lago and showed them to individuals without clearance, as well as instructing people to hide the documents from the Department of Justice.</w:t>
      </w:r>
    </w:p>
    <w:p>
      <w:pPr>
        <w:jc w:val="both"/>
      </w:pPr>
      <w:r>
        <w:rPr/>
        <w:t xml:space="preserve">3. While many Republican lawmakers are defending Trump, his former Attorney General William Barr has stated that if even half of the allegations set out in the indictment are true, then Trump is "toast." Noah Bookbinder, president of Citizens for Responsibility and Ethics in Washington (CREW), believes it is possible for the case to go to trial and be completed before the 2024 election, but expects Trump will use delay tactics.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"Unique &amp; Shocking": Donald Trump Arrested on 37 Counts for Mishandling Classified Documents | Democracy Now!" reports on the arraignment of former President Donald Trump on 37 felony charges related to his handling of classified documents. The article provides a detailed account of the indictment and the events surrounding Trump's surrender to authorities at a federal courthouse in Miami. It also includes commentary from legal experts and politicians, as well as analysis of the potential implications of the case.</w:t>
      </w:r>
    </w:p>
    <w:p>
      <w:pPr>
        <w:jc w:val="both"/>
      </w:pPr>
      <w:r>
        <w:rPr/>
        <w:t xml:space="preserve"/>
      </w:r>
    </w:p>
    <w:p>
      <w:pPr>
        <w:jc w:val="both"/>
      </w:pPr>
      <w:r>
        <w:rPr/>
        <w:t xml:space="preserve">One potential bias in the article is its clear opposition to Trump and his actions. The language used throughout the article is critical of Trump, describing his behavior as "shocking" and "extraordinary." While this may be an accurate reflection of many people's views, it could be seen as one-sided reporting that does not present a balanced view of the situation.</w:t>
      </w:r>
    </w:p>
    <w:p>
      <w:pPr>
        <w:jc w:val="both"/>
      </w:pPr>
      <w:r>
        <w:rPr/>
        <w:t xml:space="preserve"/>
      </w:r>
    </w:p>
    <w:p>
      <w:pPr>
        <w:jc w:val="both"/>
      </w:pPr>
      <w:r>
        <w:rPr/>
        <w:t xml:space="preserve">Another potential bias is the lack of exploration of counterarguments or alternative perspectives. While there are quotes from Republican lawmakers defending Trump, there is little discussion of their arguments or why they believe he is innocent. This could be seen as promoting a particular viewpoint rather than presenting all sides equally.</w:t>
      </w:r>
    </w:p>
    <w:p>
      <w:pPr>
        <w:jc w:val="both"/>
      </w:pPr>
      <w:r>
        <w:rPr/>
        <w:t xml:space="preserve"/>
      </w:r>
    </w:p>
    <w:p>
      <w:pPr>
        <w:jc w:val="both"/>
      </w:pPr>
      <w:r>
        <w:rPr/>
        <w:t xml:space="preserve">Additionally, some claims made in the article are unsupported or lack evidence. For example, when discussing Judge Aileen Cannon, who was appointed by Trump and will preside over the case, the article suggests that she may be biased in favor of Trump. However, there is no evidence presented to support this claim.</w:t>
      </w:r>
    </w:p>
    <w:p>
      <w:pPr>
        <w:jc w:val="both"/>
      </w:pPr>
      <w:r>
        <w:rPr/>
        <w:t xml:space="preserve"/>
      </w:r>
    </w:p>
    <w:p>
      <w:pPr>
        <w:jc w:val="both"/>
      </w:pPr>
      <w:r>
        <w:rPr/>
        <w:t xml:space="preserve">Overall, while the article provides a detailed account of events surrounding Trump's arraignment and includes commentary from legal experts and politicians, it could benefit from more balanced reporting that explores alternative perspectives and presents evidence for its claims.</w:t>
      </w:r>
    </w:p>
    <w:p>
      <w:pPr>
        <w:pStyle w:val="Heading1"/>
      </w:pPr>
      <w:bookmarkStart w:id="5" w:name="_Toc5"/>
      <w:r>
        <w:t>Topics for further research:</w:t>
      </w:r>
      <w:bookmarkEnd w:id="5"/>
    </w:p>
    <w:p>
      <w:pPr>
        <w:spacing w:after="0"/>
        <w:numPr>
          <w:ilvl w:val="0"/>
          <w:numId w:val="2"/>
        </w:numPr>
      </w:pPr>
      <w:r>
        <w:rPr/>
        <w:t xml:space="preserve">Arguments for Trump's innocence in the mishandling of classified documents case
</w:t>
      </w:r>
    </w:p>
    <w:p>
      <w:pPr>
        <w:spacing w:after="0"/>
        <w:numPr>
          <w:ilvl w:val="0"/>
          <w:numId w:val="2"/>
        </w:numPr>
      </w:pPr>
      <w:r>
        <w:rPr/>
        <w:t xml:space="preserve">Judge Aileen Cannon's past rulings and potential biases
</w:t>
      </w:r>
    </w:p>
    <w:p>
      <w:pPr>
        <w:spacing w:after="0"/>
        <w:numPr>
          <w:ilvl w:val="0"/>
          <w:numId w:val="2"/>
        </w:numPr>
      </w:pPr>
      <w:r>
        <w:rPr/>
        <w:t xml:space="preserve">Legal precedent for mishandling of classified documents charges
</w:t>
      </w:r>
    </w:p>
    <w:p>
      <w:pPr>
        <w:spacing w:after="0"/>
        <w:numPr>
          <w:ilvl w:val="0"/>
          <w:numId w:val="2"/>
        </w:numPr>
      </w:pPr>
      <w:r>
        <w:rPr/>
        <w:t xml:space="preserve">The process of arraignment and surrender to authorities in federal cases
</w:t>
      </w:r>
    </w:p>
    <w:p>
      <w:pPr>
        <w:spacing w:after="0"/>
        <w:numPr>
          <w:ilvl w:val="0"/>
          <w:numId w:val="2"/>
        </w:numPr>
      </w:pPr>
      <w:r>
        <w:rPr/>
        <w:t xml:space="preserve">Potential consequences for Trump if found guilty on all 37 charges
</w:t>
      </w:r>
    </w:p>
    <w:p>
      <w:pPr>
        <w:numPr>
          <w:ilvl w:val="0"/>
          <w:numId w:val="2"/>
        </w:numPr>
      </w:pPr>
      <w:r>
        <w:rPr/>
        <w:t xml:space="preserve">Historical examples of high-profile individuals being charged with mishandling classified documents</w:t>
      </w:r>
    </w:p>
    <w:p>
      <w:pPr>
        <w:pStyle w:val="Heading1"/>
      </w:pPr>
      <w:bookmarkStart w:id="6" w:name="_Toc6"/>
      <w:r>
        <w:t>Report location:</w:t>
      </w:r>
      <w:bookmarkEnd w:id="6"/>
    </w:p>
    <w:p>
      <w:hyperlink r:id="rId8" w:history="1">
        <w:r>
          <w:rPr>
            <w:color w:val="2980b9"/>
            <w:u w:val="single"/>
          </w:rPr>
          <w:t xml:space="preserve">https://www.fullpicture.app/item/5712585621c68e4d950f1c69fdd2efee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04BBB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democracynow.org/2023/6/14/trump_nauta_felony_miami_noah_bookbinder" TargetMode="External"/><Relationship Id="rId8" Type="http://schemas.openxmlformats.org/officeDocument/2006/relationships/hyperlink" Target="https://www.fullpicture.app/item/5712585621c68e4d950f1c69fdd2efe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2024-01-12T20:27:50+01:00</dcterms:created>
  <dcterms:modified xsi:type="dcterms:W3CDTF">2024-01-12T20:27:50+01:00</dcterms:modified>
</cp:coreProperties>
</file>

<file path=docProps/custom.xml><?xml version="1.0" encoding="utf-8"?>
<Properties xmlns="http://schemas.openxmlformats.org/officeDocument/2006/custom-properties" xmlns:vt="http://schemas.openxmlformats.org/officeDocument/2006/docPropsVTypes"/>
</file>